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86677" w14:textId="77777777" w:rsidR="00EF44A4" w:rsidRPr="00734BAC" w:rsidRDefault="00DE5EB0" w:rsidP="008A1BD6">
      <w:pPr>
        <w:pStyle w:val="Ttulo1"/>
        <w:spacing w:before="93"/>
        <w:ind w:left="851" w:firstLine="0"/>
        <w:jc w:val="center"/>
        <w:rPr>
          <w:rFonts w:asciiTheme="minorHAnsi" w:hAnsiTheme="minorHAnsi" w:cstheme="minorHAnsi"/>
          <w:sz w:val="24"/>
          <w:szCs w:val="24"/>
        </w:rPr>
      </w:pPr>
      <w:r w:rsidRPr="00734BAC">
        <w:rPr>
          <w:rFonts w:asciiTheme="minorHAnsi" w:hAnsiTheme="minorHAnsi" w:cstheme="minorHAnsi"/>
          <w:sz w:val="24"/>
          <w:szCs w:val="24"/>
        </w:rPr>
        <w:t>TERMO</w:t>
      </w:r>
      <w:r w:rsidRPr="00734BAC">
        <w:rPr>
          <w:rFonts w:asciiTheme="minorHAnsi" w:hAnsiTheme="minorHAnsi" w:cstheme="minorHAnsi"/>
          <w:spacing w:val="-4"/>
          <w:sz w:val="24"/>
          <w:szCs w:val="24"/>
        </w:rPr>
        <w:t xml:space="preserve"> </w:t>
      </w:r>
      <w:r w:rsidRPr="00734BAC">
        <w:rPr>
          <w:rFonts w:asciiTheme="minorHAnsi" w:hAnsiTheme="minorHAnsi" w:cstheme="minorHAnsi"/>
          <w:sz w:val="24"/>
          <w:szCs w:val="24"/>
        </w:rPr>
        <w:t>DE</w:t>
      </w:r>
      <w:r w:rsidRPr="00734BAC">
        <w:rPr>
          <w:rFonts w:asciiTheme="minorHAnsi" w:hAnsiTheme="minorHAnsi" w:cstheme="minorHAnsi"/>
          <w:spacing w:val="-4"/>
          <w:sz w:val="24"/>
          <w:szCs w:val="24"/>
        </w:rPr>
        <w:t xml:space="preserve"> </w:t>
      </w:r>
      <w:r w:rsidRPr="00734BAC">
        <w:rPr>
          <w:rFonts w:asciiTheme="minorHAnsi" w:hAnsiTheme="minorHAnsi" w:cstheme="minorHAnsi"/>
          <w:sz w:val="24"/>
          <w:szCs w:val="24"/>
        </w:rPr>
        <w:t>REFERÊNCIA</w:t>
      </w:r>
    </w:p>
    <w:p w14:paraId="33786A93" w14:textId="6F511FCE" w:rsidR="005C01C2" w:rsidRDefault="008C28CC" w:rsidP="005F739D">
      <w:pPr>
        <w:spacing w:before="120"/>
        <w:ind w:left="851"/>
        <w:jc w:val="center"/>
        <w:rPr>
          <w:rFonts w:asciiTheme="minorHAnsi" w:hAnsiTheme="minorHAnsi" w:cstheme="minorHAnsi"/>
        </w:rPr>
      </w:pPr>
      <w:r w:rsidRPr="00734BAC">
        <w:rPr>
          <w:rFonts w:asciiTheme="minorHAnsi" w:hAnsiTheme="minorHAnsi" w:cstheme="minorHAnsi"/>
        </w:rPr>
        <w:t xml:space="preserve">Processo </w:t>
      </w:r>
      <w:proofErr w:type="spellStart"/>
      <w:r w:rsidRPr="00734BAC">
        <w:rPr>
          <w:rFonts w:asciiTheme="minorHAnsi" w:hAnsiTheme="minorHAnsi" w:cstheme="minorHAnsi"/>
        </w:rPr>
        <w:t>SGPe</w:t>
      </w:r>
      <w:proofErr w:type="spellEnd"/>
      <w:r w:rsidRPr="00734BAC">
        <w:rPr>
          <w:rFonts w:asciiTheme="minorHAnsi" w:hAnsiTheme="minorHAnsi" w:cstheme="minorHAnsi"/>
        </w:rPr>
        <w:t xml:space="preserve"> </w:t>
      </w:r>
      <w:r w:rsidR="007F7193" w:rsidRPr="00734BAC">
        <w:rPr>
          <w:rFonts w:asciiTheme="minorHAnsi" w:hAnsiTheme="minorHAnsi" w:cstheme="minorHAnsi"/>
        </w:rPr>
        <w:t>4</w:t>
      </w:r>
      <w:r w:rsidR="0022206B">
        <w:rPr>
          <w:rFonts w:asciiTheme="minorHAnsi" w:hAnsiTheme="minorHAnsi" w:cstheme="minorHAnsi"/>
        </w:rPr>
        <w:t>1</w:t>
      </w:r>
      <w:r w:rsidR="007F7193" w:rsidRPr="00734BAC">
        <w:rPr>
          <w:rFonts w:asciiTheme="minorHAnsi" w:hAnsiTheme="minorHAnsi" w:cstheme="minorHAnsi"/>
        </w:rPr>
        <w:t>139</w:t>
      </w:r>
      <w:r w:rsidRPr="00734BAC">
        <w:rPr>
          <w:rFonts w:asciiTheme="minorHAnsi" w:hAnsiTheme="minorHAnsi" w:cstheme="minorHAnsi"/>
        </w:rPr>
        <w:t>/</w:t>
      </w:r>
      <w:r w:rsidR="0051476E" w:rsidRPr="00734BAC">
        <w:rPr>
          <w:rFonts w:asciiTheme="minorHAnsi" w:hAnsiTheme="minorHAnsi" w:cstheme="minorHAnsi"/>
        </w:rPr>
        <w:t>2025</w:t>
      </w:r>
    </w:p>
    <w:p w14:paraId="24EA38DA" w14:textId="33B2DC79" w:rsidR="001077B2" w:rsidRPr="00734BAC" w:rsidRDefault="001077B2" w:rsidP="005F739D">
      <w:pPr>
        <w:spacing w:before="120"/>
        <w:ind w:left="851"/>
        <w:jc w:val="center"/>
        <w:rPr>
          <w:rFonts w:asciiTheme="minorHAnsi" w:hAnsiTheme="minorHAnsi" w:cstheme="minorHAnsi"/>
          <w:b/>
          <w:color w:val="FF0000"/>
        </w:rPr>
      </w:pPr>
      <w:r>
        <w:rPr>
          <w:rFonts w:asciiTheme="minorHAnsi" w:hAnsiTheme="minorHAnsi" w:cstheme="minorHAnsi"/>
        </w:rPr>
        <w:t>(PA 08556/2025)</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7"/>
      </w:tblGrid>
      <w:tr w:rsidR="005C01C2" w:rsidRPr="00734BAC" w14:paraId="064BFD5C" w14:textId="77777777" w:rsidTr="007A5DDF">
        <w:trPr>
          <w:jc w:val="center"/>
        </w:trPr>
        <w:tc>
          <w:tcPr>
            <w:tcW w:w="10627" w:type="dxa"/>
            <w:shd w:val="clear" w:color="auto" w:fill="369B55"/>
          </w:tcPr>
          <w:p w14:paraId="2D9D4AD1" w14:textId="6CABAE34" w:rsidR="005C01C2" w:rsidRPr="00734BAC" w:rsidRDefault="00DB78B5" w:rsidP="00672C31">
            <w:pPr>
              <w:rPr>
                <w:rFonts w:asciiTheme="minorHAnsi" w:hAnsiTheme="minorHAnsi" w:cstheme="minorHAnsi"/>
                <w:b/>
                <w:color w:val="FFFFFF" w:themeColor="background1"/>
              </w:rPr>
            </w:pPr>
            <w:r w:rsidRPr="00734BAC">
              <w:rPr>
                <w:rFonts w:asciiTheme="minorHAnsi" w:hAnsiTheme="minorHAnsi" w:cstheme="minorHAnsi"/>
                <w:b/>
                <w:color w:val="FFFFFF" w:themeColor="background1"/>
              </w:rPr>
              <w:t>CENTRO LICITANTE</w:t>
            </w:r>
          </w:p>
        </w:tc>
      </w:tr>
      <w:tr w:rsidR="005C01C2" w:rsidRPr="00734BAC" w14:paraId="30B479B6" w14:textId="77777777" w:rsidTr="007A5DDF">
        <w:trPr>
          <w:jc w:val="center"/>
        </w:trPr>
        <w:tc>
          <w:tcPr>
            <w:tcW w:w="10627" w:type="dxa"/>
          </w:tcPr>
          <w:p w14:paraId="2C436633" w14:textId="5C1320A5" w:rsidR="005C01C2" w:rsidRPr="00734BAC" w:rsidRDefault="00EA23C6" w:rsidP="00556DB0">
            <w:pPr>
              <w:jc w:val="center"/>
              <w:rPr>
                <w:rFonts w:asciiTheme="minorHAnsi" w:hAnsiTheme="minorHAnsi" w:cstheme="minorHAnsi"/>
                <w:b/>
              </w:rPr>
            </w:pPr>
            <w:sdt>
              <w:sdtPr>
                <w:rPr>
                  <w:rFonts w:asciiTheme="minorHAnsi" w:hAnsiTheme="minorHAnsi" w:cstheme="minorHAnsi"/>
                </w:rPr>
                <w:alias w:val="Centro da Compra Direta"/>
                <w:tag w:val="Centro da Compra Direta"/>
                <w:id w:val="-1371139116"/>
                <w:placeholder>
                  <w:docPart w:val="704D50EA7A3B4F8D98A17FE56C0EDA82"/>
                </w:placeholder>
                <w15:color w:val="FF6600"/>
                <w:dropDownList>
                  <w:listItem w:value="Escolher um item."/>
                  <w:listItem w:displayText="Coordenadoria de Licitações e Compras da Reitoria" w:value="Coordenadoria de Licitações e Compras da Reitoria"/>
                  <w:listItem w:displayText="Centro de Ciências Tecnológicas - CCT" w:value="Centro de Ciências Tecnológicas - CCT"/>
                  <w:listItem w:displayText="Centro de Ciências Agroveterinárias - CAV" w:value="Centro de Ciências Agroveterinárias - CAV"/>
                  <w:listItem w:displayText="Centro de Educação do Planalto Norte - CEPLAN" w:value="Centro de Educação do Planalto Norte - CEPLAN"/>
                  <w:listItem w:displayText="Centro de Educação Superior do Oeste - CEO" w:value="Centro de Educação Superior do Oeste - CEO"/>
                  <w:listItem w:displayText="Centro de Educação Superior do Alto Vale do Itajaí - CEAVI" w:value="Centro de Educação Superior do Alto Vale do Itajaí - CEAVI"/>
                  <w:listItem w:displayText="Centro de Educação Superior da Região Sul - CERES" w:value="Centro de Educação Superior da Região Sul - CERES"/>
                  <w:listItem w:displayText="Centro de Educação Superior da Foz do Itajaí - CESFI" w:value="Centro de Educação Superior da Foz do Itajaí - CESFI"/>
                  <w:listItem w:displayText="Centro de Artes, Design e Moda - CEART" w:value="Centro de Artes, Design e Moda - CEART"/>
                  <w:listItem w:displayText="Centro de Ciências da Saúde e do Esporte - CEFID" w:value="Centro de Ciências da Saúde e do Esporte - CEFID"/>
                  <w:listItem w:displayText="Centro de Ciências da Administração e Socioeconômicas - ESAG" w:value="Centro de Ciências da Administração e Socioeconômicas - ESAG"/>
                  <w:listItem w:displayText="Centro de Ciências Humanas e da Educação - FAED" w:value="Centro de Ciências Humanas e da Educação - FAED"/>
                  <w:listItem w:displayText="Centro de Educação a Distância - CEAD" w:value="Centro de Educação a Distância - CEAD"/>
                  <w:listItem w:displayText="Centro de Educação Superior do Meio Oeste - CESMO" w:value="Centro de Educação Superior do Meio Oeste - CESMO"/>
                </w:dropDownList>
              </w:sdtPr>
              <w:sdtEndPr/>
              <w:sdtContent>
                <w:r w:rsidR="000D7E4D" w:rsidRPr="00734BAC">
                  <w:rPr>
                    <w:rFonts w:asciiTheme="minorHAnsi" w:hAnsiTheme="minorHAnsi" w:cstheme="minorHAnsi"/>
                  </w:rPr>
                  <w:t>Coordenadoria de Licitações e Compras da Reitoria</w:t>
                </w:r>
              </w:sdtContent>
            </w:sdt>
          </w:p>
        </w:tc>
      </w:tr>
    </w:tbl>
    <w:p w14:paraId="16AE0406" w14:textId="77777777" w:rsidR="009E4E31" w:rsidRPr="00734BAC" w:rsidRDefault="009E4E31" w:rsidP="008A1BD6">
      <w:pPr>
        <w:spacing w:before="120"/>
        <w:ind w:left="851"/>
        <w:jc w:val="center"/>
        <w:rPr>
          <w:rFonts w:asciiTheme="minorHAnsi" w:hAnsiTheme="minorHAnsi" w:cstheme="minorHAnsi"/>
        </w:rPr>
      </w:pPr>
    </w:p>
    <w:tbl>
      <w:tblPr>
        <w:tblpPr w:leftFromText="141" w:rightFromText="141" w:vertAnchor="text" w:tblpXSpec="center" w:tblpY="1"/>
        <w:tblOverlap w:val="never"/>
        <w:tblW w:w="10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12"/>
        <w:gridCol w:w="4706"/>
      </w:tblGrid>
      <w:tr w:rsidR="009E4E31" w:rsidRPr="00734BAC" w14:paraId="3B9D66F3" w14:textId="77777777" w:rsidTr="007A5DDF">
        <w:trPr>
          <w:trHeight w:val="56"/>
        </w:trPr>
        <w:tc>
          <w:tcPr>
            <w:tcW w:w="10718" w:type="dxa"/>
            <w:gridSpan w:val="2"/>
            <w:tcBorders>
              <w:top w:val="single" w:sz="4" w:space="0" w:color="000000"/>
            </w:tcBorders>
            <w:shd w:val="clear" w:color="auto" w:fill="369B55"/>
          </w:tcPr>
          <w:p w14:paraId="2CDD29E8" w14:textId="77777777" w:rsidR="009E4E31" w:rsidRPr="00734BAC" w:rsidRDefault="009E4E31" w:rsidP="00D539A0">
            <w:pPr>
              <w:rPr>
                <w:rFonts w:asciiTheme="minorHAnsi" w:hAnsiTheme="minorHAnsi" w:cstheme="minorHAnsi"/>
                <w:b/>
                <w:color w:val="FFFFFF" w:themeColor="background1"/>
              </w:rPr>
            </w:pPr>
            <w:r w:rsidRPr="00734BAC">
              <w:rPr>
                <w:rFonts w:asciiTheme="minorHAnsi" w:hAnsiTheme="minorHAnsi" w:cstheme="minorHAnsi"/>
                <w:b/>
                <w:color w:val="FFFFFF" w:themeColor="background1"/>
              </w:rPr>
              <w:t xml:space="preserve">1. </w:t>
            </w:r>
            <w:r w:rsidR="00D539A0" w:rsidRPr="00734BAC">
              <w:rPr>
                <w:rFonts w:asciiTheme="minorHAnsi" w:hAnsiTheme="minorHAnsi" w:cstheme="minorHAnsi"/>
                <w:b/>
                <w:color w:val="FFFFFF" w:themeColor="background1"/>
              </w:rPr>
              <w:t>OBJETO</w:t>
            </w:r>
          </w:p>
        </w:tc>
      </w:tr>
      <w:tr w:rsidR="007F7193" w:rsidRPr="00734BAC" w14:paraId="6258D7E1" w14:textId="77777777" w:rsidTr="007A5DDF">
        <w:tc>
          <w:tcPr>
            <w:tcW w:w="10718" w:type="dxa"/>
            <w:gridSpan w:val="2"/>
            <w:tcBorders>
              <w:top w:val="single" w:sz="4" w:space="0" w:color="000000"/>
            </w:tcBorders>
          </w:tcPr>
          <w:p w14:paraId="4AD18144" w14:textId="07F0AC43" w:rsidR="007F7193" w:rsidRPr="00734BAC" w:rsidRDefault="007F7193" w:rsidP="007F7193">
            <w:pPr>
              <w:ind w:left="196"/>
              <w:jc w:val="both"/>
              <w:rPr>
                <w:rFonts w:asciiTheme="minorHAnsi" w:hAnsiTheme="minorHAnsi" w:cstheme="minorHAnsi"/>
                <w:b/>
                <w:color w:val="FF0000"/>
              </w:rPr>
            </w:pPr>
            <w:r w:rsidRPr="00734BAC">
              <w:rPr>
                <w:rFonts w:asciiTheme="minorHAnsi" w:hAnsiTheme="minorHAnsi" w:cstheme="minorHAnsi"/>
                <w:shd w:val="clear" w:color="auto" w:fill="FFFFFF"/>
              </w:rPr>
              <w:t>Aquisição de Divisórias, Vidros, Cortinas e Similares para o CAMPUS I, CERES, CESFI, CEAVI da Universidade do Estado de Santa Catarina (UDESC).</w:t>
            </w:r>
          </w:p>
        </w:tc>
      </w:tr>
      <w:tr w:rsidR="007F7193" w:rsidRPr="00734BAC" w14:paraId="20CC84DD" w14:textId="77777777" w:rsidTr="007A5DDF">
        <w:tc>
          <w:tcPr>
            <w:tcW w:w="10718" w:type="dxa"/>
            <w:gridSpan w:val="2"/>
            <w:tcBorders>
              <w:top w:val="single" w:sz="4" w:space="0" w:color="000000"/>
              <w:bottom w:val="single" w:sz="12" w:space="0" w:color="auto"/>
            </w:tcBorders>
            <w:shd w:val="clear" w:color="auto" w:fill="369B55"/>
          </w:tcPr>
          <w:p w14:paraId="055ECC33" w14:textId="12FF66A0" w:rsidR="007F7193" w:rsidRPr="00734BAC" w:rsidRDefault="007F7193" w:rsidP="007F7193">
            <w:pPr>
              <w:numPr>
                <w:ilvl w:val="1"/>
                <w:numId w:val="1"/>
              </w:numPr>
              <w:rPr>
                <w:rFonts w:asciiTheme="minorHAnsi" w:hAnsiTheme="minorHAnsi" w:cstheme="minorHAnsi"/>
                <w:b/>
                <w:color w:val="FFFFFF" w:themeColor="background1"/>
              </w:rPr>
            </w:pPr>
            <w:r w:rsidRPr="00734BAC">
              <w:rPr>
                <w:rFonts w:asciiTheme="minorHAnsi" w:hAnsiTheme="minorHAnsi" w:cstheme="minorHAnsi"/>
                <w:b/>
                <w:color w:val="FFFFFF" w:themeColor="background1"/>
              </w:rPr>
              <w:t>2.</w:t>
            </w:r>
            <w:r w:rsidRPr="00734BAC">
              <w:rPr>
                <w:rFonts w:asciiTheme="minorHAnsi" w:hAnsiTheme="minorHAnsi" w:cstheme="minorHAnsi"/>
                <w:color w:val="FFFFFF" w:themeColor="background1"/>
              </w:rPr>
              <w:t xml:space="preserve"> </w:t>
            </w:r>
            <w:r w:rsidRPr="00734BAC">
              <w:rPr>
                <w:rFonts w:asciiTheme="minorHAnsi" w:hAnsiTheme="minorHAnsi" w:cstheme="minorHAnsi"/>
                <w:b/>
                <w:color w:val="FFFFFF" w:themeColor="background1"/>
              </w:rPr>
              <w:t>Descrições e quantidades</w:t>
            </w:r>
          </w:p>
        </w:tc>
      </w:tr>
      <w:tr w:rsidR="007F7193" w:rsidRPr="00734BAC" w14:paraId="7FF2639C" w14:textId="77777777" w:rsidTr="007A5DDF">
        <w:tc>
          <w:tcPr>
            <w:tcW w:w="10718" w:type="dxa"/>
            <w:gridSpan w:val="2"/>
            <w:tcBorders>
              <w:top w:val="single" w:sz="12" w:space="0" w:color="auto"/>
              <w:left w:val="single" w:sz="12" w:space="0" w:color="auto"/>
              <w:bottom w:val="single" w:sz="12" w:space="0" w:color="auto"/>
              <w:right w:val="single" w:sz="12" w:space="0" w:color="auto"/>
            </w:tcBorders>
          </w:tcPr>
          <w:p w14:paraId="6CD69A82" w14:textId="14C83C4A" w:rsidR="007F7193" w:rsidRPr="008016D3" w:rsidRDefault="007F7193" w:rsidP="008016D3">
            <w:pPr>
              <w:rPr>
                <w:rFonts w:asciiTheme="minorHAnsi" w:hAnsiTheme="minorHAnsi" w:cstheme="minorHAnsi"/>
              </w:rPr>
            </w:pPr>
            <w:bookmarkStart w:id="0" w:name="_Hlk200097351"/>
            <w:r w:rsidRPr="00734BAC">
              <w:rPr>
                <w:rFonts w:asciiTheme="minorHAnsi" w:hAnsiTheme="minorHAnsi" w:cstheme="minorHAnsi"/>
              </w:rPr>
              <w:t xml:space="preserve">Quantidades Conforme Anexo II – Planilha de itens </w:t>
            </w:r>
          </w:p>
        </w:tc>
      </w:tr>
      <w:bookmarkEnd w:id="0"/>
      <w:tr w:rsidR="007F7193" w:rsidRPr="0017024D" w14:paraId="23007EA4" w14:textId="77777777" w:rsidTr="007A5DDF">
        <w:tc>
          <w:tcPr>
            <w:tcW w:w="10718" w:type="dxa"/>
            <w:gridSpan w:val="2"/>
            <w:tcBorders>
              <w:top w:val="single" w:sz="12" w:space="0" w:color="auto"/>
            </w:tcBorders>
            <w:shd w:val="clear" w:color="auto" w:fill="369B55"/>
          </w:tcPr>
          <w:p w14:paraId="10E45794" w14:textId="77777777" w:rsidR="007F7193" w:rsidRPr="0017024D" w:rsidRDefault="007F7193" w:rsidP="007F7193">
            <w:pPr>
              <w:numPr>
                <w:ilvl w:val="1"/>
                <w:numId w:val="1"/>
              </w:numPr>
              <w:rPr>
                <w:rFonts w:ascii="Calibri" w:hAnsi="Calibri" w:cs="Calibri"/>
                <w:b/>
                <w:color w:val="FFFFFF" w:themeColor="background1"/>
                <w:sz w:val="22"/>
                <w:szCs w:val="22"/>
              </w:rPr>
            </w:pPr>
            <w:r w:rsidRPr="0017024D">
              <w:rPr>
                <w:rFonts w:ascii="Calibri" w:hAnsi="Calibri" w:cs="Calibri"/>
                <w:b/>
                <w:color w:val="FFFFFF" w:themeColor="background1"/>
                <w:sz w:val="22"/>
                <w:szCs w:val="22"/>
              </w:rPr>
              <w:t>Da natureza do objeto</w:t>
            </w:r>
          </w:p>
        </w:tc>
      </w:tr>
      <w:tr w:rsidR="007F7193" w:rsidRPr="00672C31" w14:paraId="1957F0F3" w14:textId="77777777" w:rsidTr="007A5DDF">
        <w:tc>
          <w:tcPr>
            <w:tcW w:w="10718" w:type="dxa"/>
            <w:gridSpan w:val="2"/>
            <w:tcBorders>
              <w:top w:val="single" w:sz="4" w:space="0" w:color="000000"/>
            </w:tcBorders>
          </w:tcPr>
          <w:p w14:paraId="5DFF1C0E" w14:textId="5433D875" w:rsidR="007F7193" w:rsidRPr="00672C31" w:rsidRDefault="007F7193" w:rsidP="007F7193">
            <w:pPr>
              <w:ind w:left="196" w:right="228"/>
              <w:jc w:val="both"/>
              <w:rPr>
                <w:rFonts w:ascii="Calibri" w:hAnsi="Calibri" w:cs="Calibri"/>
                <w:bCs/>
                <w:color w:val="000000"/>
                <w:sz w:val="22"/>
                <w:szCs w:val="22"/>
              </w:rPr>
            </w:pPr>
            <w:proofErr w:type="gramStart"/>
            <w:r w:rsidRPr="00672C31">
              <w:rPr>
                <w:rFonts w:ascii="Calibri" w:hAnsi="Calibri" w:cs="Calibri"/>
                <w:bCs/>
                <w:sz w:val="22"/>
                <w:szCs w:val="22"/>
              </w:rPr>
              <w:t xml:space="preserve">( </w:t>
            </w:r>
            <w:r w:rsidRPr="00071669">
              <w:rPr>
                <w:rFonts w:ascii="Calibri" w:hAnsi="Calibri" w:cs="Calibri"/>
                <w:b/>
                <w:sz w:val="22"/>
                <w:szCs w:val="22"/>
              </w:rPr>
              <w:t>X</w:t>
            </w:r>
            <w:proofErr w:type="gramEnd"/>
            <w:r w:rsidRPr="00672C31">
              <w:rPr>
                <w:rFonts w:ascii="Calibri" w:hAnsi="Calibri" w:cs="Calibri"/>
                <w:bCs/>
                <w:sz w:val="22"/>
                <w:szCs w:val="22"/>
              </w:rPr>
              <w:t xml:space="preserve"> ) Não se enquadra como sendo bem de luxo, conforme Decreto nº </w:t>
            </w:r>
            <w:r w:rsidRPr="00672C31">
              <w:rPr>
                <w:rFonts w:ascii="Calibri" w:hAnsi="Calibri" w:cs="Calibri"/>
                <w:bCs/>
                <w:color w:val="000000"/>
                <w:sz w:val="22"/>
                <w:szCs w:val="22"/>
              </w:rPr>
              <w:t>2.355, de 16 de dezembro de 2022</w:t>
            </w:r>
          </w:p>
          <w:p w14:paraId="4E471E08" w14:textId="0F88825B" w:rsidR="007F7193" w:rsidRPr="00672C31" w:rsidRDefault="007F7193" w:rsidP="007F7193">
            <w:pPr>
              <w:pStyle w:val="Corpodetexto"/>
              <w:tabs>
                <w:tab w:val="left" w:pos="1392"/>
              </w:tabs>
              <w:ind w:left="196" w:right="228"/>
              <w:jc w:val="both"/>
              <w:rPr>
                <w:rFonts w:ascii="Calibri" w:hAnsi="Calibri" w:cs="Calibri"/>
                <w:bCs/>
              </w:rPr>
            </w:pPr>
            <w:r w:rsidRPr="00672C31">
              <w:rPr>
                <w:rFonts w:ascii="Calibri" w:hAnsi="Calibri" w:cs="Calibri"/>
                <w:bCs/>
                <w:color w:val="000000"/>
              </w:rPr>
              <w:t>(</w:t>
            </w:r>
            <w:r>
              <w:rPr>
                <w:rFonts w:ascii="Calibri" w:hAnsi="Calibri" w:cs="Calibri"/>
                <w:bCs/>
                <w:color w:val="000000"/>
              </w:rPr>
              <w:t xml:space="preserve"> </w:t>
            </w:r>
            <w:r w:rsidRPr="00071669">
              <w:rPr>
                <w:rFonts w:ascii="Calibri" w:hAnsi="Calibri" w:cs="Calibri"/>
                <w:b/>
                <w:color w:val="000000"/>
              </w:rPr>
              <w:t>X</w:t>
            </w:r>
            <w:r w:rsidRPr="00672C31">
              <w:rPr>
                <w:rFonts w:ascii="Calibri" w:hAnsi="Calibri" w:cs="Calibri"/>
                <w:bCs/>
                <w:color w:val="000000"/>
              </w:rPr>
              <w:t xml:space="preserve"> ) Os bens objeto desta contratação são caracterizados como comuns</w:t>
            </w:r>
            <w:r w:rsidRPr="00BD6CFD">
              <w:rPr>
                <w:rFonts w:ascii="Calibri" w:hAnsi="Calibri" w:cs="Calibri"/>
              </w:rPr>
              <w:t>,</w:t>
            </w:r>
            <w:r w:rsidRPr="00BD6CFD">
              <w:rPr>
                <w:rFonts w:ascii="Calibri" w:hAnsi="Calibri" w:cs="Calibri"/>
                <w:spacing w:val="-1"/>
              </w:rPr>
              <w:t xml:space="preserve"> </w:t>
            </w:r>
            <w:r w:rsidRPr="00BD6CFD">
              <w:rPr>
                <w:rFonts w:ascii="Calibri" w:hAnsi="Calibri" w:cs="Calibri"/>
              </w:rPr>
              <w:t>com características</w:t>
            </w:r>
            <w:r w:rsidRPr="00BD6CFD">
              <w:rPr>
                <w:rFonts w:ascii="Calibri" w:hAnsi="Calibri" w:cs="Calibri"/>
                <w:spacing w:val="-1"/>
              </w:rPr>
              <w:t xml:space="preserve"> </w:t>
            </w:r>
            <w:r w:rsidRPr="00BD6CFD">
              <w:rPr>
                <w:rFonts w:ascii="Calibri" w:hAnsi="Calibri" w:cs="Calibri"/>
              </w:rPr>
              <w:t>e</w:t>
            </w:r>
            <w:r w:rsidRPr="00BD6CFD">
              <w:rPr>
                <w:rFonts w:ascii="Calibri" w:hAnsi="Calibri" w:cs="Calibri"/>
                <w:spacing w:val="-1"/>
              </w:rPr>
              <w:t xml:space="preserve"> </w:t>
            </w:r>
            <w:r w:rsidRPr="00BD6CFD">
              <w:rPr>
                <w:rFonts w:ascii="Calibri" w:hAnsi="Calibri" w:cs="Calibri"/>
              </w:rPr>
              <w:t>especificações</w:t>
            </w:r>
            <w:r w:rsidRPr="00BD6CFD">
              <w:rPr>
                <w:rFonts w:ascii="Calibri" w:hAnsi="Calibri" w:cs="Calibri"/>
                <w:spacing w:val="-1"/>
              </w:rPr>
              <w:t xml:space="preserve"> </w:t>
            </w:r>
            <w:r w:rsidRPr="00BD6CFD">
              <w:rPr>
                <w:rFonts w:ascii="Calibri" w:hAnsi="Calibri" w:cs="Calibri"/>
              </w:rPr>
              <w:t>usuais</w:t>
            </w:r>
            <w:r w:rsidRPr="00BD6CFD">
              <w:rPr>
                <w:rFonts w:ascii="Calibri" w:hAnsi="Calibri" w:cs="Calibri"/>
                <w:spacing w:val="-1"/>
              </w:rPr>
              <w:t xml:space="preserve"> </w:t>
            </w:r>
            <w:r w:rsidRPr="00BD6CFD">
              <w:rPr>
                <w:rFonts w:ascii="Calibri" w:hAnsi="Calibri" w:cs="Calibri"/>
              </w:rPr>
              <w:t>de</w:t>
            </w:r>
            <w:r w:rsidRPr="00BD6CFD">
              <w:rPr>
                <w:rFonts w:ascii="Calibri" w:hAnsi="Calibri" w:cs="Calibri"/>
                <w:spacing w:val="-1"/>
              </w:rPr>
              <w:t xml:space="preserve"> </w:t>
            </w:r>
            <w:r w:rsidRPr="00BD6CFD">
              <w:rPr>
                <w:rFonts w:ascii="Calibri" w:hAnsi="Calibri" w:cs="Calibri"/>
              </w:rPr>
              <w:t>mercado.</w:t>
            </w:r>
          </w:p>
        </w:tc>
      </w:tr>
      <w:tr w:rsidR="007F7193" w:rsidRPr="0017024D" w14:paraId="2B003A77" w14:textId="77777777" w:rsidTr="007A5DDF">
        <w:tc>
          <w:tcPr>
            <w:tcW w:w="10718" w:type="dxa"/>
            <w:gridSpan w:val="2"/>
            <w:tcBorders>
              <w:top w:val="single" w:sz="4" w:space="0" w:color="000000"/>
            </w:tcBorders>
            <w:shd w:val="clear" w:color="auto" w:fill="369B55"/>
          </w:tcPr>
          <w:p w14:paraId="5DC35E29" w14:textId="77777777" w:rsidR="007F7193" w:rsidRPr="0017024D" w:rsidRDefault="007F7193" w:rsidP="007F7193">
            <w:pPr>
              <w:rPr>
                <w:rFonts w:ascii="Calibri" w:hAnsi="Calibri" w:cs="Calibri"/>
                <w:b/>
                <w:color w:val="FFFFFF" w:themeColor="background1"/>
                <w:sz w:val="22"/>
                <w:szCs w:val="22"/>
              </w:rPr>
            </w:pPr>
            <w:r w:rsidRPr="0017024D">
              <w:rPr>
                <w:rFonts w:ascii="Calibri" w:hAnsi="Calibri" w:cs="Calibri"/>
                <w:b/>
                <w:color w:val="FFFFFF" w:themeColor="background1"/>
                <w:sz w:val="22"/>
                <w:szCs w:val="22"/>
              </w:rPr>
              <w:t>2.</w:t>
            </w:r>
            <w:r w:rsidRPr="0017024D">
              <w:rPr>
                <w:rFonts w:ascii="Calibri" w:hAnsi="Calibri" w:cs="Calibri"/>
                <w:color w:val="FFFFFF" w:themeColor="background1"/>
                <w:sz w:val="22"/>
                <w:szCs w:val="22"/>
              </w:rPr>
              <w:t xml:space="preserve"> </w:t>
            </w:r>
            <w:r>
              <w:rPr>
                <w:rFonts w:ascii="Calibri" w:hAnsi="Calibri" w:cs="Calibri"/>
                <w:b/>
                <w:color w:val="FFFFFF" w:themeColor="background1"/>
                <w:sz w:val="22"/>
                <w:szCs w:val="22"/>
              </w:rPr>
              <w:t>JUSTIFICATIVA DA CONTRATAÇÃO</w:t>
            </w:r>
          </w:p>
        </w:tc>
      </w:tr>
      <w:tr w:rsidR="00B148CC" w:rsidRPr="00672C31" w14:paraId="73C01360" w14:textId="77777777" w:rsidTr="007A5DDF">
        <w:tc>
          <w:tcPr>
            <w:tcW w:w="10718" w:type="dxa"/>
            <w:gridSpan w:val="2"/>
            <w:tcBorders>
              <w:top w:val="single" w:sz="4" w:space="0" w:color="000000"/>
            </w:tcBorders>
          </w:tcPr>
          <w:p w14:paraId="1AF2E822" w14:textId="7FF86D69" w:rsidR="00B148CC" w:rsidRPr="00CD5B8C" w:rsidRDefault="00CA1DF5" w:rsidP="00CD5B8C">
            <w:pPr>
              <w:spacing w:before="100" w:beforeAutospacing="1" w:after="100" w:afterAutospacing="1"/>
              <w:ind w:hanging="2"/>
              <w:jc w:val="both"/>
              <w:rPr>
                <w:rFonts w:asciiTheme="minorHAnsi" w:hAnsiTheme="minorHAnsi" w:cstheme="minorHAnsi"/>
                <w:sz w:val="22"/>
                <w:szCs w:val="22"/>
              </w:rPr>
            </w:pPr>
            <w:r w:rsidRPr="00CD5B8C">
              <w:rPr>
                <w:rFonts w:ascii="Calibri" w:hAnsi="Calibri" w:cs="Calibri"/>
                <w:color w:val="000000" w:themeColor="text1"/>
                <w:sz w:val="20"/>
                <w:szCs w:val="20"/>
              </w:rPr>
              <w:t xml:space="preserve">A contratação é essencial para adequação e otimização dos espaços </w:t>
            </w:r>
            <w:r w:rsidR="00CD5B8C" w:rsidRPr="00CD5B8C">
              <w:rPr>
                <w:rFonts w:ascii="Calibri" w:hAnsi="Calibri" w:cs="Calibri"/>
                <w:color w:val="000000" w:themeColor="text1"/>
                <w:sz w:val="20"/>
                <w:szCs w:val="20"/>
              </w:rPr>
              <w:t xml:space="preserve">atuais </w:t>
            </w:r>
            <w:r w:rsidRPr="00CD5B8C">
              <w:rPr>
                <w:rFonts w:ascii="Calibri" w:hAnsi="Calibri" w:cs="Calibri"/>
                <w:color w:val="000000" w:themeColor="text1"/>
                <w:sz w:val="20"/>
                <w:szCs w:val="20"/>
              </w:rPr>
              <w:t>da U</w:t>
            </w:r>
            <w:r w:rsidR="00CD5B8C" w:rsidRPr="00CD5B8C">
              <w:rPr>
                <w:rFonts w:ascii="Calibri" w:hAnsi="Calibri" w:cs="Calibri"/>
                <w:color w:val="000000" w:themeColor="text1"/>
                <w:sz w:val="20"/>
                <w:szCs w:val="20"/>
              </w:rPr>
              <w:t>DESC</w:t>
            </w:r>
            <w:r w:rsidRPr="00CD5B8C">
              <w:rPr>
                <w:rFonts w:ascii="Calibri" w:hAnsi="Calibri" w:cs="Calibri"/>
                <w:color w:val="000000" w:themeColor="text1"/>
                <w:sz w:val="20"/>
                <w:szCs w:val="20"/>
              </w:rPr>
              <w:t>, permitindo</w:t>
            </w:r>
            <w:r w:rsidR="00CD5B8C" w:rsidRPr="00CD5B8C">
              <w:rPr>
                <w:rFonts w:ascii="Calibri" w:hAnsi="Calibri" w:cs="Calibri"/>
                <w:color w:val="000000" w:themeColor="text1"/>
                <w:sz w:val="20"/>
                <w:szCs w:val="20"/>
              </w:rPr>
              <w:t xml:space="preserve"> a</w:t>
            </w:r>
            <w:r w:rsidRPr="00CD5B8C">
              <w:rPr>
                <w:rFonts w:ascii="Calibri" w:hAnsi="Calibri" w:cs="Calibri"/>
                <w:color w:val="000000" w:themeColor="text1"/>
                <w:sz w:val="20"/>
                <w:szCs w:val="20"/>
              </w:rPr>
              <w:t xml:space="preserve"> reorganização </w:t>
            </w:r>
            <w:r w:rsidR="00CD5B8C" w:rsidRPr="00CD5B8C">
              <w:rPr>
                <w:rFonts w:ascii="Calibri" w:hAnsi="Calibri" w:cs="Calibri"/>
                <w:color w:val="000000" w:themeColor="text1"/>
                <w:sz w:val="20"/>
                <w:szCs w:val="20"/>
              </w:rPr>
              <w:t xml:space="preserve">e melhorias de várias instalações, tornando ambientes mais </w:t>
            </w:r>
            <w:r w:rsidR="00CD5B8C" w:rsidRPr="00CD5B8C">
              <w:rPr>
                <w:rFonts w:asciiTheme="minorHAnsi" w:hAnsiTheme="minorHAnsi" w:cstheme="minorHAnsi"/>
                <w:color w:val="000000" w:themeColor="text1"/>
                <w:sz w:val="22"/>
                <w:szCs w:val="22"/>
              </w:rPr>
              <w:t xml:space="preserve">eficientes e esteticamente adequados às finalidades acadêmicas e administrativas. </w:t>
            </w:r>
            <w:r w:rsidRPr="00CD5B8C">
              <w:rPr>
                <w:rFonts w:ascii="Calibri" w:hAnsi="Calibri" w:cs="Calibri"/>
                <w:color w:val="000000" w:themeColor="text1"/>
                <w:sz w:val="20"/>
                <w:szCs w:val="20"/>
              </w:rPr>
              <w:t xml:space="preserve"> A escolha de materiais sustentáveis também visa reduzir o impacto ambiental, alinhando-se às boas práticas de sustentabilidade. O descarte dos materiais antigos será realizado de forma responsável, com a destinação adequada, em conformidade com as regulamentações vigentes.</w:t>
            </w:r>
          </w:p>
        </w:tc>
      </w:tr>
      <w:tr w:rsidR="00B148CC" w:rsidRPr="0017024D" w14:paraId="5FCD26FB" w14:textId="77777777" w:rsidTr="007A5DDF">
        <w:tc>
          <w:tcPr>
            <w:tcW w:w="10718" w:type="dxa"/>
            <w:gridSpan w:val="2"/>
            <w:tcBorders>
              <w:top w:val="single" w:sz="4" w:space="0" w:color="000000"/>
            </w:tcBorders>
            <w:shd w:val="clear" w:color="auto" w:fill="369B55"/>
          </w:tcPr>
          <w:p w14:paraId="2AB43E77" w14:textId="77777777" w:rsidR="00B148CC" w:rsidRPr="0017024D" w:rsidRDefault="00B148CC" w:rsidP="00B148CC">
            <w:pPr>
              <w:rPr>
                <w:rFonts w:ascii="Calibri" w:hAnsi="Calibri" w:cs="Calibri"/>
                <w:b/>
                <w:color w:val="FFFFFF" w:themeColor="background1"/>
                <w:sz w:val="22"/>
                <w:szCs w:val="22"/>
              </w:rPr>
            </w:pPr>
            <w:r w:rsidRPr="0017024D">
              <w:rPr>
                <w:rFonts w:ascii="Calibri" w:hAnsi="Calibri" w:cs="Calibri"/>
                <w:b/>
                <w:color w:val="FFFFFF" w:themeColor="background1"/>
                <w:sz w:val="22"/>
                <w:szCs w:val="22"/>
              </w:rPr>
              <w:t>3.</w:t>
            </w:r>
            <w:r w:rsidRPr="0017024D">
              <w:rPr>
                <w:rFonts w:ascii="Calibri" w:hAnsi="Calibri" w:cs="Calibri"/>
                <w:color w:val="FFFFFF" w:themeColor="background1"/>
                <w:sz w:val="22"/>
                <w:szCs w:val="22"/>
              </w:rPr>
              <w:t xml:space="preserve"> </w:t>
            </w:r>
            <w:r>
              <w:rPr>
                <w:rFonts w:ascii="Calibri" w:hAnsi="Calibri" w:cs="Calibri"/>
                <w:b/>
                <w:color w:val="FFFFFF" w:themeColor="background1"/>
                <w:sz w:val="22"/>
                <w:szCs w:val="22"/>
              </w:rPr>
              <w:t>DOS PARÂMETROS DA LICITAÇÃO</w:t>
            </w:r>
          </w:p>
        </w:tc>
      </w:tr>
      <w:tr w:rsidR="00B148CC" w:rsidRPr="00672C31" w14:paraId="47E8F57A" w14:textId="77777777" w:rsidTr="007A5DDF">
        <w:tc>
          <w:tcPr>
            <w:tcW w:w="10718" w:type="dxa"/>
            <w:gridSpan w:val="2"/>
            <w:tcBorders>
              <w:top w:val="single" w:sz="4" w:space="0" w:color="000000"/>
            </w:tcBorders>
          </w:tcPr>
          <w:p w14:paraId="5C5D5D86" w14:textId="77777777" w:rsidR="00B148CC" w:rsidRPr="00555977" w:rsidRDefault="00B148CC" w:rsidP="00B148CC">
            <w:pPr>
              <w:pStyle w:val="Corpodetexto"/>
              <w:numPr>
                <w:ilvl w:val="1"/>
                <w:numId w:val="3"/>
              </w:numPr>
              <w:tabs>
                <w:tab w:val="left" w:pos="483"/>
              </w:tabs>
              <w:ind w:hanging="164"/>
              <w:rPr>
                <w:rFonts w:ascii="Calibri" w:hAnsi="Calibri" w:cs="Calibri"/>
                <w:b/>
              </w:rPr>
            </w:pPr>
            <w:r w:rsidRPr="00555977">
              <w:rPr>
                <w:rFonts w:ascii="Calibri" w:hAnsi="Calibri" w:cs="Calibri"/>
                <w:b/>
              </w:rPr>
              <w:t>Será</w:t>
            </w:r>
            <w:r w:rsidRPr="00555977">
              <w:rPr>
                <w:rFonts w:ascii="Calibri" w:hAnsi="Calibri" w:cs="Calibri"/>
                <w:b/>
                <w:spacing w:val="-2"/>
              </w:rPr>
              <w:t xml:space="preserve"> </w:t>
            </w:r>
            <w:r w:rsidRPr="00555977">
              <w:rPr>
                <w:rFonts w:ascii="Calibri" w:hAnsi="Calibri" w:cs="Calibri"/>
                <w:b/>
              </w:rPr>
              <w:t>adotado</w:t>
            </w:r>
            <w:r w:rsidRPr="00555977">
              <w:rPr>
                <w:rFonts w:ascii="Calibri" w:hAnsi="Calibri" w:cs="Calibri"/>
                <w:b/>
                <w:spacing w:val="-2"/>
              </w:rPr>
              <w:t xml:space="preserve"> </w:t>
            </w:r>
            <w:r w:rsidRPr="00555977">
              <w:rPr>
                <w:rFonts w:ascii="Calibri" w:hAnsi="Calibri" w:cs="Calibri"/>
                <w:b/>
              </w:rPr>
              <w:t>o</w:t>
            </w:r>
            <w:r w:rsidRPr="00555977">
              <w:rPr>
                <w:rFonts w:ascii="Calibri" w:hAnsi="Calibri" w:cs="Calibri"/>
                <w:b/>
                <w:spacing w:val="-2"/>
              </w:rPr>
              <w:t xml:space="preserve"> </w:t>
            </w:r>
            <w:r w:rsidRPr="00555977">
              <w:rPr>
                <w:rFonts w:ascii="Calibri" w:hAnsi="Calibri" w:cs="Calibri"/>
                <w:b/>
              </w:rPr>
              <w:t>Sistema</w:t>
            </w:r>
            <w:r w:rsidRPr="00555977">
              <w:rPr>
                <w:rFonts w:ascii="Calibri" w:hAnsi="Calibri" w:cs="Calibri"/>
                <w:b/>
                <w:spacing w:val="-1"/>
              </w:rPr>
              <w:t xml:space="preserve"> </w:t>
            </w:r>
            <w:r w:rsidRPr="00555977">
              <w:rPr>
                <w:rFonts w:ascii="Calibri" w:hAnsi="Calibri" w:cs="Calibri"/>
                <w:b/>
              </w:rPr>
              <w:t>de</w:t>
            </w:r>
            <w:r w:rsidRPr="00555977">
              <w:rPr>
                <w:rFonts w:ascii="Calibri" w:hAnsi="Calibri" w:cs="Calibri"/>
                <w:b/>
                <w:spacing w:val="-3"/>
              </w:rPr>
              <w:t xml:space="preserve"> </w:t>
            </w:r>
            <w:r w:rsidRPr="00555977">
              <w:rPr>
                <w:rFonts w:ascii="Calibri" w:hAnsi="Calibri" w:cs="Calibri"/>
                <w:b/>
              </w:rPr>
              <w:t>Registro</w:t>
            </w:r>
            <w:r w:rsidRPr="00555977">
              <w:rPr>
                <w:rFonts w:ascii="Calibri" w:hAnsi="Calibri" w:cs="Calibri"/>
                <w:b/>
                <w:spacing w:val="-2"/>
              </w:rPr>
              <w:t xml:space="preserve"> </w:t>
            </w:r>
            <w:r w:rsidRPr="00555977">
              <w:rPr>
                <w:rFonts w:ascii="Calibri" w:hAnsi="Calibri" w:cs="Calibri"/>
                <w:b/>
              </w:rPr>
              <w:t>de</w:t>
            </w:r>
            <w:r w:rsidRPr="00555977">
              <w:rPr>
                <w:rFonts w:ascii="Calibri" w:hAnsi="Calibri" w:cs="Calibri"/>
                <w:b/>
                <w:spacing w:val="-3"/>
              </w:rPr>
              <w:t xml:space="preserve"> </w:t>
            </w:r>
            <w:r w:rsidRPr="00555977">
              <w:rPr>
                <w:rFonts w:ascii="Calibri" w:hAnsi="Calibri" w:cs="Calibri"/>
                <w:b/>
              </w:rPr>
              <w:t>Preços</w:t>
            </w:r>
            <w:r w:rsidRPr="00555977">
              <w:rPr>
                <w:rFonts w:ascii="Calibri" w:hAnsi="Calibri" w:cs="Calibri"/>
                <w:b/>
                <w:spacing w:val="-1"/>
              </w:rPr>
              <w:t xml:space="preserve"> </w:t>
            </w:r>
            <w:r w:rsidRPr="00555977">
              <w:rPr>
                <w:rFonts w:ascii="Calibri" w:hAnsi="Calibri" w:cs="Calibri"/>
                <w:b/>
              </w:rPr>
              <w:t>–</w:t>
            </w:r>
            <w:r w:rsidRPr="00555977">
              <w:rPr>
                <w:rFonts w:ascii="Calibri" w:hAnsi="Calibri" w:cs="Calibri"/>
                <w:b/>
                <w:spacing w:val="-3"/>
              </w:rPr>
              <w:t xml:space="preserve"> </w:t>
            </w:r>
            <w:r w:rsidRPr="00555977">
              <w:rPr>
                <w:rFonts w:ascii="Calibri" w:hAnsi="Calibri" w:cs="Calibri"/>
                <w:b/>
              </w:rPr>
              <w:t>SRP?</w:t>
            </w:r>
          </w:p>
          <w:p w14:paraId="04D9BE91" w14:textId="6A0E19AA" w:rsidR="00B148CC" w:rsidRPr="00555977" w:rsidRDefault="00B148CC" w:rsidP="00B148CC">
            <w:pPr>
              <w:pStyle w:val="Corpodetexto"/>
              <w:tabs>
                <w:tab w:val="left" w:pos="1452"/>
                <w:tab w:val="left" w:pos="1454"/>
              </w:tabs>
              <w:ind w:left="196"/>
              <w:rPr>
                <w:rFonts w:ascii="Calibri" w:hAnsi="Calibri" w:cs="Calibri"/>
              </w:rPr>
            </w:pPr>
            <w:r w:rsidRPr="00555977">
              <w:rPr>
                <w:rFonts w:ascii="Calibri" w:hAnsi="Calibri" w:cs="Calibri"/>
              </w:rPr>
              <w:t>( X  ) Sim</w:t>
            </w:r>
          </w:p>
          <w:p w14:paraId="30706ED5" w14:textId="2FB685A7" w:rsidR="00B148CC" w:rsidRPr="00555977" w:rsidRDefault="00B148CC" w:rsidP="00B148CC">
            <w:pPr>
              <w:pStyle w:val="Corpodetexto"/>
              <w:tabs>
                <w:tab w:val="left" w:pos="1452"/>
                <w:tab w:val="left" w:pos="1454"/>
              </w:tabs>
              <w:ind w:left="196"/>
              <w:rPr>
                <w:rFonts w:ascii="Calibri" w:hAnsi="Calibri" w:cs="Calibri"/>
              </w:rPr>
            </w:pPr>
            <w:r w:rsidRPr="00555977">
              <w:rPr>
                <w:rFonts w:ascii="Calibri" w:hAnsi="Calibri" w:cs="Calibri"/>
              </w:rPr>
              <w:t>(     ) Não</w:t>
            </w:r>
          </w:p>
          <w:p w14:paraId="08321470" w14:textId="77777777" w:rsidR="00B148CC" w:rsidRPr="00555977" w:rsidRDefault="00B148CC" w:rsidP="00B148CC">
            <w:pPr>
              <w:tabs>
                <w:tab w:val="left" w:pos="1452"/>
                <w:tab w:val="left" w:pos="1454"/>
              </w:tabs>
              <w:rPr>
                <w:rFonts w:ascii="Calibri" w:hAnsi="Calibri" w:cs="Calibri"/>
                <w:sz w:val="22"/>
                <w:szCs w:val="22"/>
              </w:rPr>
            </w:pPr>
          </w:p>
          <w:p w14:paraId="3A722C42" w14:textId="5D63B552" w:rsidR="00B148CC" w:rsidRPr="00555977" w:rsidRDefault="00B148CC" w:rsidP="00B148CC">
            <w:pPr>
              <w:pStyle w:val="Corpodetexto"/>
              <w:numPr>
                <w:ilvl w:val="2"/>
                <w:numId w:val="2"/>
              </w:numPr>
              <w:tabs>
                <w:tab w:val="left" w:pos="763"/>
              </w:tabs>
              <w:ind w:left="1156" w:right="228" w:firstLine="0"/>
              <w:jc w:val="both"/>
              <w:rPr>
                <w:rFonts w:ascii="Calibri" w:hAnsi="Calibri" w:cs="Calibri"/>
              </w:rPr>
            </w:pPr>
            <w:r w:rsidRPr="00555977">
              <w:rPr>
                <w:rFonts w:ascii="Calibri" w:hAnsi="Calibri" w:cs="Calibri"/>
                <w:b/>
              </w:rPr>
              <w:t>Justificativa</w:t>
            </w:r>
            <w:r w:rsidRPr="00555977">
              <w:rPr>
                <w:rFonts w:ascii="Calibri" w:hAnsi="Calibri" w:cs="Calibri"/>
                <w:b/>
                <w:spacing w:val="28"/>
              </w:rPr>
              <w:t xml:space="preserve"> </w:t>
            </w:r>
            <w:r w:rsidRPr="00555977">
              <w:rPr>
                <w:rFonts w:ascii="Calibri" w:hAnsi="Calibri" w:cs="Calibri"/>
                <w:b/>
              </w:rPr>
              <w:t>para</w:t>
            </w:r>
            <w:r w:rsidRPr="00555977">
              <w:rPr>
                <w:rFonts w:ascii="Calibri" w:hAnsi="Calibri" w:cs="Calibri"/>
                <w:b/>
                <w:spacing w:val="29"/>
              </w:rPr>
              <w:t xml:space="preserve"> </w:t>
            </w:r>
            <w:r w:rsidRPr="00555977">
              <w:rPr>
                <w:rFonts w:ascii="Calibri" w:hAnsi="Calibri" w:cs="Calibri"/>
                <w:b/>
              </w:rPr>
              <w:t>adoção</w:t>
            </w:r>
            <w:r w:rsidRPr="00555977">
              <w:rPr>
                <w:rFonts w:ascii="Calibri" w:hAnsi="Calibri" w:cs="Calibri"/>
                <w:b/>
                <w:spacing w:val="28"/>
              </w:rPr>
              <w:t xml:space="preserve"> </w:t>
            </w:r>
            <w:r w:rsidRPr="00555977">
              <w:rPr>
                <w:rFonts w:ascii="Calibri" w:hAnsi="Calibri" w:cs="Calibri"/>
                <w:b/>
              </w:rPr>
              <w:t>do</w:t>
            </w:r>
            <w:r w:rsidRPr="00555977">
              <w:rPr>
                <w:rFonts w:ascii="Calibri" w:hAnsi="Calibri" w:cs="Calibri"/>
                <w:b/>
                <w:spacing w:val="29"/>
              </w:rPr>
              <w:t xml:space="preserve"> </w:t>
            </w:r>
            <w:r w:rsidRPr="00555977">
              <w:rPr>
                <w:rFonts w:ascii="Calibri" w:hAnsi="Calibri" w:cs="Calibri"/>
                <w:b/>
              </w:rPr>
              <w:t>Sistema</w:t>
            </w:r>
            <w:r w:rsidRPr="00555977">
              <w:rPr>
                <w:rFonts w:ascii="Calibri" w:hAnsi="Calibri" w:cs="Calibri"/>
                <w:b/>
                <w:spacing w:val="28"/>
              </w:rPr>
              <w:t xml:space="preserve"> </w:t>
            </w:r>
            <w:r w:rsidRPr="00555977">
              <w:rPr>
                <w:rFonts w:ascii="Calibri" w:hAnsi="Calibri" w:cs="Calibri"/>
                <w:b/>
              </w:rPr>
              <w:t>de</w:t>
            </w:r>
            <w:r w:rsidRPr="00555977">
              <w:rPr>
                <w:rFonts w:ascii="Calibri" w:hAnsi="Calibri" w:cs="Calibri"/>
                <w:b/>
                <w:spacing w:val="29"/>
              </w:rPr>
              <w:t xml:space="preserve"> </w:t>
            </w:r>
            <w:r w:rsidRPr="00555977">
              <w:rPr>
                <w:rFonts w:ascii="Calibri" w:hAnsi="Calibri" w:cs="Calibri"/>
                <w:b/>
              </w:rPr>
              <w:t>Registro</w:t>
            </w:r>
            <w:r w:rsidRPr="00555977">
              <w:rPr>
                <w:rFonts w:ascii="Calibri" w:hAnsi="Calibri" w:cs="Calibri"/>
                <w:b/>
                <w:spacing w:val="28"/>
              </w:rPr>
              <w:t xml:space="preserve"> </w:t>
            </w:r>
            <w:r w:rsidRPr="00555977">
              <w:rPr>
                <w:rFonts w:ascii="Calibri" w:hAnsi="Calibri" w:cs="Calibri"/>
                <w:b/>
              </w:rPr>
              <w:t>de</w:t>
            </w:r>
            <w:r w:rsidRPr="00555977">
              <w:rPr>
                <w:rFonts w:ascii="Calibri" w:hAnsi="Calibri" w:cs="Calibri"/>
                <w:b/>
                <w:spacing w:val="29"/>
              </w:rPr>
              <w:t xml:space="preserve"> </w:t>
            </w:r>
            <w:r w:rsidRPr="00555977">
              <w:rPr>
                <w:rFonts w:ascii="Calibri" w:hAnsi="Calibri" w:cs="Calibri"/>
                <w:b/>
              </w:rPr>
              <w:t>Preços:</w:t>
            </w:r>
          </w:p>
          <w:p w14:paraId="4918B9F7" w14:textId="7ED41123" w:rsidR="00B148CC" w:rsidRPr="00555977" w:rsidRDefault="00B148CC" w:rsidP="00B148CC">
            <w:pPr>
              <w:pStyle w:val="Corpodetexto"/>
              <w:tabs>
                <w:tab w:val="left" w:pos="763"/>
              </w:tabs>
              <w:ind w:left="1156" w:right="228"/>
              <w:jc w:val="both"/>
              <w:rPr>
                <w:rFonts w:ascii="Calibri" w:hAnsi="Calibri" w:cs="Calibri"/>
              </w:rPr>
            </w:pPr>
            <w:r w:rsidRPr="00555977">
              <w:rPr>
                <w:rFonts w:ascii="Calibri" w:hAnsi="Calibri" w:cs="Calibri"/>
                <w:spacing w:val="-14"/>
              </w:rPr>
              <w:t xml:space="preserve">( X)  </w:t>
            </w:r>
            <w:r w:rsidRPr="00555977">
              <w:rPr>
                <w:rFonts w:ascii="Calibri" w:hAnsi="Calibri" w:cs="Calibri"/>
                <w:spacing w:val="-1"/>
              </w:rPr>
              <w:t>quando,</w:t>
            </w:r>
            <w:r w:rsidRPr="00555977">
              <w:rPr>
                <w:rFonts w:ascii="Calibri" w:hAnsi="Calibri" w:cs="Calibri"/>
                <w:spacing w:val="-14"/>
              </w:rPr>
              <w:t xml:space="preserve"> </w:t>
            </w:r>
            <w:r w:rsidRPr="00555977">
              <w:rPr>
                <w:rFonts w:ascii="Calibri" w:hAnsi="Calibri" w:cs="Calibri"/>
                <w:spacing w:val="-1"/>
              </w:rPr>
              <w:t>pelas</w:t>
            </w:r>
            <w:r w:rsidRPr="00555977">
              <w:rPr>
                <w:rFonts w:ascii="Calibri" w:hAnsi="Calibri" w:cs="Calibri"/>
                <w:spacing w:val="-14"/>
              </w:rPr>
              <w:t xml:space="preserve"> </w:t>
            </w:r>
            <w:r w:rsidRPr="00555977">
              <w:rPr>
                <w:rFonts w:ascii="Calibri" w:hAnsi="Calibri" w:cs="Calibri"/>
                <w:spacing w:val="-1"/>
              </w:rPr>
              <w:t>características</w:t>
            </w:r>
            <w:r w:rsidRPr="00555977">
              <w:rPr>
                <w:rFonts w:ascii="Calibri" w:hAnsi="Calibri" w:cs="Calibri"/>
                <w:spacing w:val="-14"/>
              </w:rPr>
              <w:t xml:space="preserve"> </w:t>
            </w:r>
            <w:r w:rsidRPr="00555977">
              <w:rPr>
                <w:rFonts w:ascii="Calibri" w:hAnsi="Calibri" w:cs="Calibri"/>
              </w:rPr>
              <w:t>do</w:t>
            </w:r>
            <w:r w:rsidRPr="00555977">
              <w:rPr>
                <w:rFonts w:ascii="Calibri" w:hAnsi="Calibri" w:cs="Calibri"/>
                <w:spacing w:val="-14"/>
              </w:rPr>
              <w:t xml:space="preserve"> </w:t>
            </w:r>
            <w:r w:rsidRPr="00555977">
              <w:rPr>
                <w:rFonts w:ascii="Calibri" w:hAnsi="Calibri" w:cs="Calibri"/>
              </w:rPr>
              <w:t>bem</w:t>
            </w:r>
            <w:r w:rsidRPr="00555977">
              <w:rPr>
                <w:rFonts w:ascii="Calibri" w:hAnsi="Calibri" w:cs="Calibri"/>
                <w:spacing w:val="-13"/>
              </w:rPr>
              <w:t xml:space="preserve"> </w:t>
            </w:r>
            <w:r w:rsidRPr="00555977">
              <w:rPr>
                <w:rFonts w:ascii="Calibri" w:hAnsi="Calibri" w:cs="Calibri"/>
              </w:rPr>
              <w:t>ou</w:t>
            </w:r>
            <w:r w:rsidRPr="00555977">
              <w:rPr>
                <w:rFonts w:ascii="Calibri" w:hAnsi="Calibri" w:cs="Calibri"/>
                <w:spacing w:val="-14"/>
              </w:rPr>
              <w:t xml:space="preserve"> </w:t>
            </w:r>
            <w:r w:rsidRPr="00555977">
              <w:rPr>
                <w:rFonts w:ascii="Calibri" w:hAnsi="Calibri" w:cs="Calibri"/>
              </w:rPr>
              <w:t>serviço,</w:t>
            </w:r>
            <w:r w:rsidRPr="00555977">
              <w:rPr>
                <w:rFonts w:ascii="Calibri" w:hAnsi="Calibri" w:cs="Calibri"/>
                <w:spacing w:val="-14"/>
              </w:rPr>
              <w:t xml:space="preserve"> </w:t>
            </w:r>
            <w:r w:rsidRPr="00555977">
              <w:rPr>
                <w:rFonts w:ascii="Calibri" w:hAnsi="Calibri" w:cs="Calibri"/>
              </w:rPr>
              <w:t>houver</w:t>
            </w:r>
            <w:r w:rsidRPr="00555977">
              <w:rPr>
                <w:rFonts w:ascii="Calibri" w:hAnsi="Calibri" w:cs="Calibri"/>
                <w:spacing w:val="-14"/>
              </w:rPr>
              <w:t xml:space="preserve"> </w:t>
            </w:r>
            <w:r w:rsidRPr="00555977">
              <w:rPr>
                <w:rFonts w:ascii="Calibri" w:hAnsi="Calibri" w:cs="Calibri"/>
              </w:rPr>
              <w:t>necessidade</w:t>
            </w:r>
            <w:r w:rsidRPr="00555977">
              <w:rPr>
                <w:rFonts w:ascii="Calibri" w:hAnsi="Calibri" w:cs="Calibri"/>
                <w:spacing w:val="-14"/>
              </w:rPr>
              <w:t xml:space="preserve"> </w:t>
            </w:r>
            <w:r w:rsidRPr="00555977">
              <w:rPr>
                <w:rFonts w:ascii="Calibri" w:hAnsi="Calibri" w:cs="Calibri"/>
              </w:rPr>
              <w:t>de</w:t>
            </w:r>
            <w:r w:rsidRPr="00555977">
              <w:rPr>
                <w:rFonts w:ascii="Calibri" w:hAnsi="Calibri" w:cs="Calibri"/>
                <w:spacing w:val="-14"/>
              </w:rPr>
              <w:t xml:space="preserve"> </w:t>
            </w:r>
            <w:r w:rsidRPr="00555977">
              <w:rPr>
                <w:rFonts w:ascii="Calibri" w:hAnsi="Calibri" w:cs="Calibri"/>
              </w:rPr>
              <w:t xml:space="preserve">contratações </w:t>
            </w:r>
            <w:r w:rsidRPr="00555977">
              <w:rPr>
                <w:rFonts w:ascii="Calibri" w:hAnsi="Calibri" w:cs="Calibri"/>
                <w:spacing w:val="-58"/>
              </w:rPr>
              <w:t xml:space="preserve">            </w:t>
            </w:r>
            <w:r w:rsidRPr="00555977">
              <w:rPr>
                <w:rFonts w:ascii="Calibri" w:hAnsi="Calibri" w:cs="Calibri"/>
              </w:rPr>
              <w:t>frequentes,</w:t>
            </w:r>
            <w:r w:rsidRPr="00555977">
              <w:rPr>
                <w:rFonts w:ascii="Calibri" w:hAnsi="Calibri" w:cs="Calibri"/>
                <w:spacing w:val="-2"/>
              </w:rPr>
              <w:t xml:space="preserve"> </w:t>
            </w:r>
            <w:r w:rsidRPr="00555977">
              <w:rPr>
                <w:rFonts w:ascii="Calibri" w:hAnsi="Calibri" w:cs="Calibri"/>
              </w:rPr>
              <w:t>com maior</w:t>
            </w:r>
            <w:r w:rsidRPr="00555977">
              <w:rPr>
                <w:rFonts w:ascii="Calibri" w:hAnsi="Calibri" w:cs="Calibri"/>
                <w:spacing w:val="-1"/>
              </w:rPr>
              <w:t xml:space="preserve"> </w:t>
            </w:r>
            <w:r w:rsidRPr="00555977">
              <w:rPr>
                <w:rFonts w:ascii="Calibri" w:hAnsi="Calibri" w:cs="Calibri"/>
              </w:rPr>
              <w:t>celeridade</w:t>
            </w:r>
            <w:r w:rsidRPr="00555977">
              <w:rPr>
                <w:rFonts w:ascii="Calibri" w:hAnsi="Calibri" w:cs="Calibri"/>
                <w:spacing w:val="-1"/>
              </w:rPr>
              <w:t xml:space="preserve"> </w:t>
            </w:r>
            <w:r w:rsidRPr="00555977">
              <w:rPr>
                <w:rFonts w:ascii="Calibri" w:hAnsi="Calibri" w:cs="Calibri"/>
              </w:rPr>
              <w:t>e</w:t>
            </w:r>
            <w:r w:rsidRPr="00555977">
              <w:rPr>
                <w:rFonts w:ascii="Calibri" w:hAnsi="Calibri" w:cs="Calibri"/>
                <w:spacing w:val="-1"/>
              </w:rPr>
              <w:t xml:space="preserve"> </w:t>
            </w:r>
            <w:r w:rsidRPr="00555977">
              <w:rPr>
                <w:rFonts w:ascii="Calibri" w:hAnsi="Calibri" w:cs="Calibri"/>
              </w:rPr>
              <w:t>transparência</w:t>
            </w:r>
          </w:p>
          <w:p w14:paraId="54A31857" w14:textId="77E26142" w:rsidR="00B148CC" w:rsidRPr="00555977" w:rsidRDefault="00B148CC" w:rsidP="00B148CC">
            <w:pPr>
              <w:pStyle w:val="Corpodetexto"/>
              <w:tabs>
                <w:tab w:val="left" w:pos="1955"/>
              </w:tabs>
              <w:ind w:left="1156" w:right="228"/>
              <w:jc w:val="both"/>
              <w:rPr>
                <w:rFonts w:ascii="Calibri" w:hAnsi="Calibri" w:cs="Calibri"/>
              </w:rPr>
            </w:pPr>
            <w:r w:rsidRPr="00555977">
              <w:rPr>
                <w:rFonts w:ascii="Calibri" w:hAnsi="Calibri" w:cs="Calibri"/>
              </w:rPr>
              <w:t>(X) quando</w:t>
            </w:r>
            <w:r w:rsidRPr="00555977">
              <w:rPr>
                <w:rFonts w:ascii="Calibri" w:hAnsi="Calibri" w:cs="Calibri"/>
                <w:spacing w:val="46"/>
              </w:rPr>
              <w:t xml:space="preserve"> </w:t>
            </w:r>
            <w:r w:rsidRPr="00555977">
              <w:rPr>
                <w:rFonts w:ascii="Calibri" w:hAnsi="Calibri" w:cs="Calibri"/>
              </w:rPr>
              <w:t>for</w:t>
            </w:r>
            <w:r w:rsidRPr="00555977">
              <w:rPr>
                <w:rFonts w:ascii="Calibri" w:hAnsi="Calibri" w:cs="Calibri"/>
                <w:spacing w:val="45"/>
              </w:rPr>
              <w:t xml:space="preserve"> </w:t>
            </w:r>
            <w:r w:rsidRPr="00555977">
              <w:rPr>
                <w:rFonts w:ascii="Calibri" w:hAnsi="Calibri" w:cs="Calibri"/>
              </w:rPr>
              <w:t>conveniente</w:t>
            </w:r>
            <w:r w:rsidRPr="00555977">
              <w:rPr>
                <w:rFonts w:ascii="Calibri" w:hAnsi="Calibri" w:cs="Calibri"/>
                <w:spacing w:val="46"/>
              </w:rPr>
              <w:t xml:space="preserve"> </w:t>
            </w:r>
            <w:r w:rsidRPr="00555977">
              <w:rPr>
                <w:rFonts w:ascii="Calibri" w:hAnsi="Calibri" w:cs="Calibri"/>
              </w:rPr>
              <w:t>a</w:t>
            </w:r>
            <w:r w:rsidRPr="00555977">
              <w:rPr>
                <w:rFonts w:ascii="Calibri" w:hAnsi="Calibri" w:cs="Calibri"/>
                <w:spacing w:val="45"/>
              </w:rPr>
              <w:t xml:space="preserve"> </w:t>
            </w:r>
            <w:r w:rsidRPr="00555977">
              <w:rPr>
                <w:rFonts w:ascii="Calibri" w:hAnsi="Calibri" w:cs="Calibri"/>
              </w:rPr>
              <w:t>compra</w:t>
            </w:r>
            <w:r w:rsidRPr="00555977">
              <w:rPr>
                <w:rFonts w:ascii="Calibri" w:hAnsi="Calibri" w:cs="Calibri"/>
                <w:spacing w:val="45"/>
              </w:rPr>
              <w:t xml:space="preserve"> </w:t>
            </w:r>
            <w:r w:rsidRPr="00555977">
              <w:rPr>
                <w:rFonts w:ascii="Calibri" w:hAnsi="Calibri" w:cs="Calibri"/>
              </w:rPr>
              <w:t>de</w:t>
            </w:r>
            <w:r w:rsidRPr="00555977">
              <w:rPr>
                <w:rFonts w:ascii="Calibri" w:hAnsi="Calibri" w:cs="Calibri"/>
                <w:spacing w:val="46"/>
              </w:rPr>
              <w:t xml:space="preserve"> </w:t>
            </w:r>
            <w:r w:rsidRPr="00555977">
              <w:rPr>
                <w:rFonts w:ascii="Calibri" w:hAnsi="Calibri" w:cs="Calibri"/>
              </w:rPr>
              <w:t>bens</w:t>
            </w:r>
            <w:r w:rsidRPr="00555977">
              <w:rPr>
                <w:rFonts w:ascii="Calibri" w:hAnsi="Calibri" w:cs="Calibri"/>
                <w:spacing w:val="45"/>
              </w:rPr>
              <w:t xml:space="preserve"> </w:t>
            </w:r>
            <w:r w:rsidRPr="00555977">
              <w:rPr>
                <w:rFonts w:ascii="Calibri" w:hAnsi="Calibri" w:cs="Calibri"/>
              </w:rPr>
              <w:t>ou</w:t>
            </w:r>
            <w:r w:rsidRPr="00555977">
              <w:rPr>
                <w:rFonts w:ascii="Calibri" w:hAnsi="Calibri" w:cs="Calibri"/>
                <w:spacing w:val="45"/>
              </w:rPr>
              <w:t xml:space="preserve"> </w:t>
            </w:r>
            <w:r w:rsidRPr="00555977">
              <w:rPr>
                <w:rFonts w:ascii="Calibri" w:hAnsi="Calibri" w:cs="Calibri"/>
              </w:rPr>
              <w:t>a</w:t>
            </w:r>
            <w:r w:rsidRPr="00555977">
              <w:rPr>
                <w:rFonts w:ascii="Calibri" w:hAnsi="Calibri" w:cs="Calibri"/>
                <w:spacing w:val="45"/>
              </w:rPr>
              <w:t xml:space="preserve"> </w:t>
            </w:r>
            <w:r w:rsidRPr="00555977">
              <w:rPr>
                <w:rFonts w:ascii="Calibri" w:hAnsi="Calibri" w:cs="Calibri"/>
              </w:rPr>
              <w:t>contratação</w:t>
            </w:r>
            <w:r w:rsidRPr="00555977">
              <w:rPr>
                <w:rFonts w:ascii="Calibri" w:hAnsi="Calibri" w:cs="Calibri"/>
                <w:spacing w:val="46"/>
              </w:rPr>
              <w:t xml:space="preserve"> </w:t>
            </w:r>
            <w:r w:rsidRPr="00555977">
              <w:rPr>
                <w:rFonts w:ascii="Calibri" w:hAnsi="Calibri" w:cs="Calibri"/>
              </w:rPr>
              <w:t>de</w:t>
            </w:r>
            <w:r w:rsidRPr="00555977">
              <w:rPr>
                <w:rFonts w:ascii="Calibri" w:hAnsi="Calibri" w:cs="Calibri"/>
                <w:spacing w:val="45"/>
              </w:rPr>
              <w:t xml:space="preserve"> </w:t>
            </w:r>
            <w:r w:rsidRPr="00555977">
              <w:rPr>
                <w:rFonts w:ascii="Calibri" w:hAnsi="Calibri" w:cs="Calibri"/>
              </w:rPr>
              <w:t>serviços</w:t>
            </w:r>
            <w:r w:rsidRPr="00555977">
              <w:rPr>
                <w:rFonts w:ascii="Calibri" w:hAnsi="Calibri" w:cs="Calibri"/>
                <w:spacing w:val="46"/>
              </w:rPr>
              <w:t xml:space="preserve"> </w:t>
            </w:r>
            <w:r w:rsidRPr="00555977">
              <w:rPr>
                <w:rFonts w:ascii="Calibri" w:hAnsi="Calibri" w:cs="Calibri"/>
              </w:rPr>
              <w:t xml:space="preserve">para </w:t>
            </w:r>
            <w:r w:rsidRPr="00555977">
              <w:rPr>
                <w:rFonts w:ascii="Calibri" w:hAnsi="Calibri" w:cs="Calibri"/>
                <w:spacing w:val="-59"/>
              </w:rPr>
              <w:t xml:space="preserve"> </w:t>
            </w:r>
            <w:r w:rsidRPr="00555977">
              <w:rPr>
                <w:rFonts w:ascii="Calibri" w:hAnsi="Calibri" w:cs="Calibri"/>
              </w:rPr>
              <w:t>atendimento</w:t>
            </w:r>
            <w:r w:rsidRPr="00555977">
              <w:rPr>
                <w:rFonts w:ascii="Calibri" w:hAnsi="Calibri" w:cs="Calibri"/>
                <w:spacing w:val="-1"/>
              </w:rPr>
              <w:t xml:space="preserve"> </w:t>
            </w:r>
            <w:r w:rsidRPr="00555977">
              <w:rPr>
                <w:rFonts w:ascii="Calibri" w:hAnsi="Calibri" w:cs="Calibri"/>
              </w:rPr>
              <w:t>a</w:t>
            </w:r>
            <w:r w:rsidRPr="00555977">
              <w:rPr>
                <w:rFonts w:ascii="Calibri" w:hAnsi="Calibri" w:cs="Calibri"/>
                <w:spacing w:val="-2"/>
              </w:rPr>
              <w:t xml:space="preserve"> </w:t>
            </w:r>
            <w:r w:rsidRPr="00555977">
              <w:rPr>
                <w:rFonts w:ascii="Calibri" w:hAnsi="Calibri" w:cs="Calibri"/>
              </w:rPr>
              <w:t>mais</w:t>
            </w:r>
            <w:r w:rsidRPr="00555977">
              <w:rPr>
                <w:rFonts w:ascii="Calibri" w:hAnsi="Calibri" w:cs="Calibri"/>
                <w:spacing w:val="-1"/>
              </w:rPr>
              <w:t xml:space="preserve"> </w:t>
            </w:r>
            <w:r w:rsidRPr="00555977">
              <w:rPr>
                <w:rFonts w:ascii="Calibri" w:hAnsi="Calibri" w:cs="Calibri"/>
              </w:rPr>
              <w:t>de</w:t>
            </w:r>
            <w:r w:rsidRPr="00555977">
              <w:rPr>
                <w:rFonts w:ascii="Calibri" w:hAnsi="Calibri" w:cs="Calibri"/>
                <w:spacing w:val="-2"/>
              </w:rPr>
              <w:t xml:space="preserve"> </w:t>
            </w:r>
            <w:r w:rsidRPr="00555977">
              <w:rPr>
                <w:rFonts w:ascii="Calibri" w:hAnsi="Calibri" w:cs="Calibri"/>
              </w:rPr>
              <w:t>um</w:t>
            </w:r>
            <w:r w:rsidRPr="00555977">
              <w:rPr>
                <w:rFonts w:ascii="Calibri" w:hAnsi="Calibri" w:cs="Calibri"/>
                <w:spacing w:val="-2"/>
              </w:rPr>
              <w:t xml:space="preserve"> </w:t>
            </w:r>
            <w:r w:rsidRPr="00555977">
              <w:rPr>
                <w:rFonts w:ascii="Calibri" w:hAnsi="Calibri" w:cs="Calibri"/>
              </w:rPr>
              <w:t>órgão</w:t>
            </w:r>
            <w:r w:rsidRPr="00555977">
              <w:rPr>
                <w:rFonts w:ascii="Calibri" w:hAnsi="Calibri" w:cs="Calibri"/>
                <w:spacing w:val="-1"/>
              </w:rPr>
              <w:t xml:space="preserve"> </w:t>
            </w:r>
            <w:r w:rsidRPr="00555977">
              <w:rPr>
                <w:rFonts w:ascii="Calibri" w:hAnsi="Calibri" w:cs="Calibri"/>
              </w:rPr>
              <w:t>ou</w:t>
            </w:r>
            <w:r w:rsidRPr="00555977">
              <w:rPr>
                <w:rFonts w:ascii="Calibri" w:hAnsi="Calibri" w:cs="Calibri"/>
                <w:spacing w:val="-2"/>
              </w:rPr>
              <w:t xml:space="preserve"> </w:t>
            </w:r>
            <w:r w:rsidRPr="00555977">
              <w:rPr>
                <w:rFonts w:ascii="Calibri" w:hAnsi="Calibri" w:cs="Calibri"/>
              </w:rPr>
              <w:t>entidade,</w:t>
            </w:r>
            <w:r w:rsidRPr="00555977">
              <w:rPr>
                <w:rFonts w:ascii="Calibri" w:hAnsi="Calibri" w:cs="Calibri"/>
                <w:spacing w:val="-1"/>
              </w:rPr>
              <w:t xml:space="preserve"> </w:t>
            </w:r>
            <w:r w:rsidRPr="00555977">
              <w:rPr>
                <w:rFonts w:ascii="Calibri" w:hAnsi="Calibri" w:cs="Calibri"/>
              </w:rPr>
              <w:t>ou</w:t>
            </w:r>
            <w:r w:rsidRPr="00555977">
              <w:rPr>
                <w:rFonts w:ascii="Calibri" w:hAnsi="Calibri" w:cs="Calibri"/>
                <w:spacing w:val="-2"/>
              </w:rPr>
              <w:t xml:space="preserve"> </w:t>
            </w:r>
            <w:r w:rsidRPr="00555977">
              <w:rPr>
                <w:rFonts w:ascii="Calibri" w:hAnsi="Calibri" w:cs="Calibri"/>
              </w:rPr>
              <w:t>a</w:t>
            </w:r>
            <w:r w:rsidRPr="00555977">
              <w:rPr>
                <w:rFonts w:ascii="Calibri" w:hAnsi="Calibri" w:cs="Calibri"/>
                <w:spacing w:val="-2"/>
              </w:rPr>
              <w:t xml:space="preserve"> </w:t>
            </w:r>
            <w:r w:rsidRPr="00555977">
              <w:rPr>
                <w:rFonts w:ascii="Calibri" w:hAnsi="Calibri" w:cs="Calibri"/>
              </w:rPr>
              <w:t>programas</w:t>
            </w:r>
            <w:r w:rsidRPr="00555977">
              <w:rPr>
                <w:rFonts w:ascii="Calibri" w:hAnsi="Calibri" w:cs="Calibri"/>
                <w:spacing w:val="-1"/>
              </w:rPr>
              <w:t xml:space="preserve"> </w:t>
            </w:r>
            <w:r w:rsidRPr="00555977">
              <w:rPr>
                <w:rFonts w:ascii="Calibri" w:hAnsi="Calibri" w:cs="Calibri"/>
              </w:rPr>
              <w:t>de</w:t>
            </w:r>
            <w:r w:rsidRPr="00555977">
              <w:rPr>
                <w:rFonts w:ascii="Calibri" w:hAnsi="Calibri" w:cs="Calibri"/>
                <w:spacing w:val="-2"/>
              </w:rPr>
              <w:t xml:space="preserve"> </w:t>
            </w:r>
            <w:r w:rsidRPr="00555977">
              <w:rPr>
                <w:rFonts w:ascii="Calibri" w:hAnsi="Calibri" w:cs="Calibri"/>
              </w:rPr>
              <w:t>governo;</w:t>
            </w:r>
            <w:r w:rsidRPr="00555977">
              <w:rPr>
                <w:rFonts w:ascii="Calibri" w:hAnsi="Calibri" w:cs="Calibri"/>
                <w:spacing w:val="-2"/>
              </w:rPr>
              <w:t xml:space="preserve"> </w:t>
            </w:r>
            <w:r w:rsidRPr="00555977">
              <w:rPr>
                <w:rFonts w:ascii="Calibri" w:hAnsi="Calibri" w:cs="Calibri"/>
              </w:rPr>
              <w:t>e</w:t>
            </w:r>
          </w:p>
          <w:p w14:paraId="76C74D9F" w14:textId="7938D7CC" w:rsidR="00B148CC" w:rsidRPr="00555977" w:rsidRDefault="00B148CC" w:rsidP="00B148CC">
            <w:pPr>
              <w:pStyle w:val="Corpodetexto"/>
              <w:tabs>
                <w:tab w:val="left" w:pos="1908"/>
              </w:tabs>
              <w:ind w:left="1156" w:right="228"/>
              <w:jc w:val="both"/>
              <w:rPr>
                <w:rFonts w:ascii="Calibri" w:hAnsi="Calibri" w:cs="Calibri"/>
              </w:rPr>
            </w:pPr>
            <w:r w:rsidRPr="00555977">
              <w:rPr>
                <w:rFonts w:ascii="Calibri" w:hAnsi="Calibri" w:cs="Calibri"/>
              </w:rPr>
              <w:t xml:space="preserve">(X) quando, pela natureza do objeto, não for possível definir previamente o quantitativo </w:t>
            </w:r>
            <w:r w:rsidRPr="00555977">
              <w:rPr>
                <w:rFonts w:ascii="Calibri" w:hAnsi="Calibri" w:cs="Calibri"/>
                <w:spacing w:val="-59"/>
              </w:rPr>
              <w:t xml:space="preserve"> </w:t>
            </w:r>
            <w:r w:rsidRPr="00555977">
              <w:rPr>
                <w:rFonts w:ascii="Calibri" w:hAnsi="Calibri" w:cs="Calibri"/>
              </w:rPr>
              <w:t>a</w:t>
            </w:r>
            <w:r w:rsidRPr="00555977">
              <w:rPr>
                <w:rFonts w:ascii="Calibri" w:hAnsi="Calibri" w:cs="Calibri"/>
                <w:spacing w:val="-2"/>
              </w:rPr>
              <w:t xml:space="preserve"> </w:t>
            </w:r>
            <w:r w:rsidRPr="00555977">
              <w:rPr>
                <w:rFonts w:ascii="Calibri" w:hAnsi="Calibri" w:cs="Calibri"/>
              </w:rPr>
              <w:t>ser demandado</w:t>
            </w:r>
            <w:r w:rsidRPr="00555977">
              <w:rPr>
                <w:rFonts w:ascii="Calibri" w:hAnsi="Calibri" w:cs="Calibri"/>
                <w:spacing w:val="-1"/>
              </w:rPr>
              <w:t xml:space="preserve"> </w:t>
            </w:r>
            <w:r w:rsidRPr="00555977">
              <w:rPr>
                <w:rFonts w:ascii="Calibri" w:hAnsi="Calibri" w:cs="Calibri"/>
              </w:rPr>
              <w:t>pela Administração Pública.</w:t>
            </w:r>
          </w:p>
          <w:p w14:paraId="5CDD163B" w14:textId="77777777" w:rsidR="00B148CC" w:rsidRPr="00555977" w:rsidRDefault="00B148CC" w:rsidP="00B148CC">
            <w:pPr>
              <w:tabs>
                <w:tab w:val="left" w:pos="1908"/>
              </w:tabs>
              <w:ind w:right="228"/>
              <w:jc w:val="both"/>
              <w:rPr>
                <w:rFonts w:ascii="Calibri" w:hAnsi="Calibri" w:cs="Calibri"/>
                <w:sz w:val="22"/>
                <w:szCs w:val="22"/>
              </w:rPr>
            </w:pPr>
          </w:p>
          <w:p w14:paraId="3124AFEB" w14:textId="6FF9CE13" w:rsidR="00B148CC" w:rsidRPr="00555977" w:rsidRDefault="00B148CC" w:rsidP="00B148CC">
            <w:pPr>
              <w:pStyle w:val="Corpodetexto"/>
              <w:numPr>
                <w:ilvl w:val="2"/>
                <w:numId w:val="2"/>
              </w:numPr>
              <w:tabs>
                <w:tab w:val="left" w:pos="763"/>
              </w:tabs>
              <w:ind w:left="1156" w:right="228" w:firstLine="0"/>
              <w:jc w:val="both"/>
              <w:rPr>
                <w:rFonts w:ascii="Calibri" w:hAnsi="Calibri" w:cs="Calibri"/>
              </w:rPr>
            </w:pPr>
            <w:r w:rsidRPr="00555977">
              <w:rPr>
                <w:rFonts w:ascii="Calibri" w:hAnsi="Calibri" w:cs="Calibri"/>
                <w:b/>
              </w:rPr>
              <w:t>Vigência da Ata de Registro de Preços:</w:t>
            </w:r>
          </w:p>
          <w:p w14:paraId="27200202" w14:textId="14ADCF26" w:rsidR="00B148CC" w:rsidRPr="00555977" w:rsidRDefault="00B148CC" w:rsidP="00B148CC">
            <w:pPr>
              <w:pStyle w:val="Corpodetexto"/>
              <w:tabs>
                <w:tab w:val="left" w:pos="763"/>
              </w:tabs>
              <w:ind w:left="1156" w:right="228"/>
              <w:jc w:val="both"/>
              <w:rPr>
                <w:rFonts w:ascii="Calibri" w:hAnsi="Calibri" w:cs="Calibri"/>
              </w:rPr>
            </w:pPr>
            <w:r w:rsidRPr="00555977">
              <w:rPr>
                <w:rFonts w:ascii="Calibri" w:hAnsi="Calibri" w:cs="Calibri"/>
                <w:spacing w:val="-14"/>
              </w:rPr>
              <w:t xml:space="preserve">(  X )  </w:t>
            </w:r>
            <w:r w:rsidRPr="00555977">
              <w:rPr>
                <w:rFonts w:ascii="Calibri" w:hAnsi="Calibri" w:cs="Calibri"/>
              </w:rPr>
              <w:t>Prazo de um ano, podendo ser prorrogado por igual periodo;</w:t>
            </w:r>
          </w:p>
          <w:p w14:paraId="79531FDB" w14:textId="123C0748" w:rsidR="00B148CC" w:rsidRPr="00555977" w:rsidRDefault="00B148CC" w:rsidP="00B148CC">
            <w:pPr>
              <w:pStyle w:val="Corpodetexto"/>
              <w:tabs>
                <w:tab w:val="left" w:pos="763"/>
              </w:tabs>
              <w:ind w:left="1156" w:right="228"/>
              <w:jc w:val="both"/>
              <w:rPr>
                <w:rFonts w:ascii="Calibri" w:hAnsi="Calibri" w:cs="Calibri"/>
                <w:lang w:val="pt-BR"/>
              </w:rPr>
            </w:pPr>
            <w:r w:rsidRPr="00555977">
              <w:rPr>
                <w:rFonts w:ascii="Calibri" w:hAnsi="Calibri" w:cs="Calibri"/>
              </w:rPr>
              <w:t>(   ) Prazo de um ano, sem a possibilidade de prorrogação.</w:t>
            </w:r>
          </w:p>
          <w:p w14:paraId="0EAFC517" w14:textId="77777777" w:rsidR="00B148CC" w:rsidRPr="00555977" w:rsidRDefault="00B148CC" w:rsidP="00B148CC">
            <w:pPr>
              <w:ind w:left="851"/>
              <w:rPr>
                <w:rFonts w:ascii="Calibri" w:hAnsi="Calibri" w:cs="Calibri"/>
                <w:sz w:val="22"/>
                <w:szCs w:val="22"/>
              </w:rPr>
            </w:pPr>
          </w:p>
          <w:p w14:paraId="0828C812" w14:textId="77777777" w:rsidR="00B148CC" w:rsidRPr="00555977" w:rsidRDefault="00B148CC" w:rsidP="00B148CC">
            <w:pPr>
              <w:pStyle w:val="Corpodetexto"/>
              <w:numPr>
                <w:ilvl w:val="1"/>
                <w:numId w:val="3"/>
              </w:numPr>
              <w:tabs>
                <w:tab w:val="left" w:pos="763"/>
              </w:tabs>
              <w:ind w:left="196" w:right="228" w:firstLine="0"/>
              <w:jc w:val="both"/>
              <w:rPr>
                <w:rFonts w:ascii="Calibri" w:hAnsi="Calibri" w:cs="Calibri"/>
                <w:b/>
              </w:rPr>
            </w:pPr>
            <w:r w:rsidRPr="00555977">
              <w:rPr>
                <w:rFonts w:ascii="Calibri" w:hAnsi="Calibri" w:cs="Calibri"/>
                <w:b/>
              </w:rPr>
              <w:t>Será adotado tratamento diferenciado a microempresas (ME) e empresas de pequeno porte</w:t>
            </w:r>
            <w:r w:rsidRPr="00555977">
              <w:rPr>
                <w:rFonts w:ascii="Calibri" w:hAnsi="Calibri" w:cs="Calibri"/>
                <w:b/>
                <w:spacing w:val="1"/>
              </w:rPr>
              <w:t xml:space="preserve"> </w:t>
            </w:r>
            <w:r w:rsidRPr="00555977">
              <w:rPr>
                <w:rFonts w:ascii="Calibri" w:hAnsi="Calibri" w:cs="Calibri"/>
                <w:b/>
              </w:rPr>
              <w:t>(EPP), conforme o disposto no art. 48 da Lei Complementar nº 123/2006 (alterado pela Lei</w:t>
            </w:r>
            <w:r w:rsidRPr="00555977">
              <w:rPr>
                <w:rFonts w:ascii="Calibri" w:hAnsi="Calibri" w:cs="Calibri"/>
                <w:b/>
                <w:spacing w:val="1"/>
              </w:rPr>
              <w:t xml:space="preserve"> </w:t>
            </w:r>
            <w:r w:rsidRPr="00555977">
              <w:rPr>
                <w:rFonts w:ascii="Calibri" w:hAnsi="Calibri" w:cs="Calibri"/>
                <w:b/>
              </w:rPr>
              <w:t>Complementar</w:t>
            </w:r>
            <w:r w:rsidRPr="00555977">
              <w:rPr>
                <w:rFonts w:ascii="Calibri" w:hAnsi="Calibri" w:cs="Calibri"/>
                <w:b/>
                <w:spacing w:val="-2"/>
              </w:rPr>
              <w:t xml:space="preserve"> </w:t>
            </w:r>
            <w:r w:rsidRPr="00555977">
              <w:rPr>
                <w:rFonts w:ascii="Calibri" w:hAnsi="Calibri" w:cs="Calibri"/>
                <w:b/>
              </w:rPr>
              <w:t>nº</w:t>
            </w:r>
            <w:r w:rsidRPr="00555977">
              <w:rPr>
                <w:rFonts w:ascii="Calibri" w:hAnsi="Calibri" w:cs="Calibri"/>
                <w:b/>
                <w:spacing w:val="-1"/>
              </w:rPr>
              <w:t xml:space="preserve"> </w:t>
            </w:r>
            <w:r w:rsidRPr="00555977">
              <w:rPr>
                <w:rFonts w:ascii="Calibri" w:hAnsi="Calibri" w:cs="Calibri"/>
                <w:b/>
              </w:rPr>
              <w:t>147/2014):</w:t>
            </w:r>
          </w:p>
          <w:p w14:paraId="1F8FFD4F" w14:textId="357B6B72" w:rsidR="00B148CC" w:rsidRPr="00555977" w:rsidRDefault="00B148CC" w:rsidP="00B148CC">
            <w:pPr>
              <w:ind w:left="196" w:right="228"/>
              <w:jc w:val="both"/>
              <w:rPr>
                <w:rFonts w:ascii="Calibri" w:hAnsi="Calibri" w:cs="Calibri"/>
                <w:sz w:val="22"/>
                <w:szCs w:val="22"/>
              </w:rPr>
            </w:pPr>
            <w:proofErr w:type="gramStart"/>
            <w:r w:rsidRPr="00555977">
              <w:rPr>
                <w:rFonts w:ascii="Calibri" w:hAnsi="Calibri" w:cs="Calibri"/>
                <w:sz w:val="22"/>
                <w:szCs w:val="22"/>
              </w:rPr>
              <w:t>( X</w:t>
            </w:r>
            <w:proofErr w:type="gramEnd"/>
            <w:r w:rsidRPr="00555977">
              <w:rPr>
                <w:rFonts w:ascii="Calibri" w:hAnsi="Calibri" w:cs="Calibri"/>
                <w:sz w:val="22"/>
                <w:szCs w:val="22"/>
              </w:rPr>
              <w:t>) Valor</w:t>
            </w:r>
            <w:r w:rsidRPr="00555977">
              <w:rPr>
                <w:rFonts w:ascii="Calibri" w:hAnsi="Calibri" w:cs="Calibri"/>
                <w:spacing w:val="-4"/>
                <w:sz w:val="22"/>
                <w:szCs w:val="22"/>
              </w:rPr>
              <w:t xml:space="preserve"> </w:t>
            </w:r>
            <w:r w:rsidRPr="00555977">
              <w:rPr>
                <w:rFonts w:ascii="Calibri" w:hAnsi="Calibri" w:cs="Calibri"/>
                <w:sz w:val="22"/>
                <w:szCs w:val="22"/>
              </w:rPr>
              <w:t>referencial</w:t>
            </w:r>
            <w:r w:rsidRPr="00555977">
              <w:rPr>
                <w:rFonts w:ascii="Calibri" w:hAnsi="Calibri" w:cs="Calibri"/>
                <w:spacing w:val="-4"/>
                <w:sz w:val="22"/>
                <w:szCs w:val="22"/>
              </w:rPr>
              <w:t xml:space="preserve"> </w:t>
            </w:r>
            <w:r w:rsidRPr="00555977">
              <w:rPr>
                <w:rFonts w:ascii="Calibri" w:hAnsi="Calibri" w:cs="Calibri"/>
                <w:sz w:val="22"/>
                <w:szCs w:val="22"/>
              </w:rPr>
              <w:t>inferior</w:t>
            </w:r>
            <w:r w:rsidRPr="00555977">
              <w:rPr>
                <w:rFonts w:ascii="Calibri" w:hAnsi="Calibri" w:cs="Calibri"/>
                <w:spacing w:val="-4"/>
                <w:sz w:val="22"/>
                <w:szCs w:val="22"/>
              </w:rPr>
              <w:t xml:space="preserve"> </w:t>
            </w:r>
            <w:r w:rsidRPr="00555977">
              <w:rPr>
                <w:rFonts w:ascii="Calibri" w:hAnsi="Calibri" w:cs="Calibri"/>
                <w:sz w:val="22"/>
                <w:szCs w:val="22"/>
              </w:rPr>
              <w:t>a</w:t>
            </w:r>
            <w:r w:rsidRPr="00555977">
              <w:rPr>
                <w:rFonts w:ascii="Calibri" w:hAnsi="Calibri" w:cs="Calibri"/>
                <w:spacing w:val="-3"/>
                <w:sz w:val="22"/>
                <w:szCs w:val="22"/>
              </w:rPr>
              <w:t xml:space="preserve"> </w:t>
            </w:r>
            <w:r w:rsidRPr="00555977">
              <w:rPr>
                <w:rFonts w:ascii="Calibri" w:hAnsi="Calibri" w:cs="Calibri"/>
                <w:sz w:val="22"/>
                <w:szCs w:val="22"/>
              </w:rPr>
              <w:t>R$</w:t>
            </w:r>
            <w:r w:rsidRPr="00555977">
              <w:rPr>
                <w:rFonts w:ascii="Calibri" w:hAnsi="Calibri" w:cs="Calibri"/>
                <w:spacing w:val="-5"/>
                <w:sz w:val="22"/>
                <w:szCs w:val="22"/>
              </w:rPr>
              <w:t xml:space="preserve"> </w:t>
            </w:r>
            <w:r w:rsidRPr="00555977">
              <w:rPr>
                <w:rFonts w:ascii="Calibri" w:hAnsi="Calibri" w:cs="Calibri"/>
                <w:sz w:val="22"/>
                <w:szCs w:val="22"/>
              </w:rPr>
              <w:t>80.000,00</w:t>
            </w:r>
            <w:r w:rsidRPr="00555977">
              <w:rPr>
                <w:rFonts w:ascii="Calibri" w:hAnsi="Calibri" w:cs="Calibri"/>
                <w:spacing w:val="-4"/>
                <w:sz w:val="22"/>
                <w:szCs w:val="22"/>
              </w:rPr>
              <w:t xml:space="preserve"> </w:t>
            </w:r>
            <w:r w:rsidRPr="00555977">
              <w:rPr>
                <w:rFonts w:ascii="Calibri" w:hAnsi="Calibri" w:cs="Calibri"/>
                <w:sz w:val="22"/>
                <w:szCs w:val="22"/>
              </w:rPr>
              <w:t>por</w:t>
            </w:r>
            <w:r w:rsidRPr="00555977">
              <w:rPr>
                <w:rFonts w:ascii="Calibri" w:hAnsi="Calibri" w:cs="Calibri"/>
                <w:spacing w:val="-3"/>
                <w:sz w:val="22"/>
                <w:szCs w:val="22"/>
              </w:rPr>
              <w:t xml:space="preserve"> </w:t>
            </w:r>
            <w:r w:rsidRPr="00555977">
              <w:rPr>
                <w:rFonts w:ascii="Calibri" w:hAnsi="Calibri" w:cs="Calibri"/>
                <w:sz w:val="22"/>
                <w:szCs w:val="22"/>
              </w:rPr>
              <w:t>item</w:t>
            </w:r>
            <w:r w:rsidRPr="00555977">
              <w:rPr>
                <w:rFonts w:ascii="Calibri" w:hAnsi="Calibri" w:cs="Calibri"/>
                <w:spacing w:val="-4"/>
                <w:sz w:val="22"/>
                <w:szCs w:val="22"/>
              </w:rPr>
              <w:t xml:space="preserve"> </w:t>
            </w:r>
            <w:r w:rsidRPr="00555977">
              <w:rPr>
                <w:rFonts w:ascii="Calibri" w:hAnsi="Calibri" w:cs="Calibri"/>
                <w:sz w:val="22"/>
                <w:szCs w:val="22"/>
              </w:rPr>
              <w:t>(participação</w:t>
            </w:r>
            <w:r w:rsidRPr="00555977">
              <w:rPr>
                <w:rFonts w:ascii="Calibri" w:hAnsi="Calibri" w:cs="Calibri"/>
                <w:spacing w:val="-3"/>
                <w:sz w:val="22"/>
                <w:szCs w:val="22"/>
              </w:rPr>
              <w:t xml:space="preserve"> </w:t>
            </w:r>
            <w:r w:rsidRPr="00555977">
              <w:rPr>
                <w:rFonts w:ascii="Calibri" w:hAnsi="Calibri" w:cs="Calibri"/>
                <w:sz w:val="22"/>
                <w:szCs w:val="22"/>
              </w:rPr>
              <w:t>exclusiva</w:t>
            </w:r>
            <w:r w:rsidRPr="00555977">
              <w:rPr>
                <w:rFonts w:ascii="Calibri" w:hAnsi="Calibri" w:cs="Calibri"/>
                <w:spacing w:val="-3"/>
                <w:sz w:val="22"/>
                <w:szCs w:val="22"/>
              </w:rPr>
              <w:t xml:space="preserve"> </w:t>
            </w:r>
            <w:r w:rsidRPr="00555977">
              <w:rPr>
                <w:rFonts w:ascii="Calibri" w:hAnsi="Calibri" w:cs="Calibri"/>
                <w:sz w:val="22"/>
                <w:szCs w:val="22"/>
              </w:rPr>
              <w:t>para</w:t>
            </w:r>
            <w:r w:rsidRPr="00555977">
              <w:rPr>
                <w:rFonts w:ascii="Calibri" w:hAnsi="Calibri" w:cs="Calibri"/>
                <w:spacing w:val="-5"/>
                <w:sz w:val="22"/>
                <w:szCs w:val="22"/>
              </w:rPr>
              <w:t xml:space="preserve"> </w:t>
            </w:r>
            <w:r w:rsidRPr="00555977">
              <w:rPr>
                <w:rFonts w:ascii="Calibri" w:hAnsi="Calibri" w:cs="Calibri"/>
                <w:sz w:val="22"/>
                <w:szCs w:val="22"/>
              </w:rPr>
              <w:t>ME/EPP).</w:t>
            </w:r>
          </w:p>
          <w:p w14:paraId="71F57DF6" w14:textId="77777777" w:rsidR="00B148CC" w:rsidRPr="00555977" w:rsidRDefault="00B148CC" w:rsidP="00B148CC">
            <w:pPr>
              <w:ind w:left="196" w:right="228"/>
              <w:jc w:val="both"/>
              <w:rPr>
                <w:rFonts w:ascii="Calibri" w:hAnsi="Calibri" w:cs="Calibri"/>
                <w:sz w:val="22"/>
                <w:szCs w:val="22"/>
              </w:rPr>
            </w:pPr>
            <w:proofErr w:type="gramStart"/>
            <w:r w:rsidRPr="00555977">
              <w:rPr>
                <w:rFonts w:ascii="Calibri" w:hAnsi="Calibri" w:cs="Calibri"/>
                <w:sz w:val="22"/>
                <w:szCs w:val="22"/>
              </w:rPr>
              <w:t xml:space="preserve">(  </w:t>
            </w:r>
            <w:proofErr w:type="gramEnd"/>
            <w:r w:rsidRPr="00555977">
              <w:rPr>
                <w:rFonts w:ascii="Calibri" w:hAnsi="Calibri" w:cs="Calibri"/>
                <w:sz w:val="22"/>
                <w:szCs w:val="22"/>
              </w:rPr>
              <w:t xml:space="preserve">  ) Valor</w:t>
            </w:r>
            <w:r w:rsidRPr="00555977">
              <w:rPr>
                <w:rFonts w:ascii="Calibri" w:hAnsi="Calibri" w:cs="Calibri"/>
                <w:spacing w:val="-4"/>
                <w:sz w:val="22"/>
                <w:szCs w:val="22"/>
              </w:rPr>
              <w:t xml:space="preserve"> </w:t>
            </w:r>
            <w:r w:rsidRPr="00555977">
              <w:rPr>
                <w:rFonts w:ascii="Calibri" w:hAnsi="Calibri" w:cs="Calibri"/>
                <w:sz w:val="22"/>
                <w:szCs w:val="22"/>
              </w:rPr>
              <w:t>referencial</w:t>
            </w:r>
            <w:r w:rsidRPr="00555977">
              <w:rPr>
                <w:rFonts w:ascii="Calibri" w:hAnsi="Calibri" w:cs="Calibri"/>
                <w:spacing w:val="-4"/>
                <w:sz w:val="22"/>
                <w:szCs w:val="22"/>
              </w:rPr>
              <w:t xml:space="preserve"> </w:t>
            </w:r>
            <w:r w:rsidRPr="00555977">
              <w:rPr>
                <w:rFonts w:ascii="Calibri" w:hAnsi="Calibri" w:cs="Calibri"/>
                <w:sz w:val="22"/>
                <w:szCs w:val="22"/>
              </w:rPr>
              <w:t>superior</w:t>
            </w:r>
            <w:r w:rsidRPr="00555977">
              <w:rPr>
                <w:rFonts w:ascii="Calibri" w:hAnsi="Calibri" w:cs="Calibri"/>
                <w:spacing w:val="-4"/>
                <w:sz w:val="22"/>
                <w:szCs w:val="22"/>
              </w:rPr>
              <w:t xml:space="preserve"> </w:t>
            </w:r>
            <w:r w:rsidRPr="00555977">
              <w:rPr>
                <w:rFonts w:ascii="Calibri" w:hAnsi="Calibri" w:cs="Calibri"/>
                <w:sz w:val="22"/>
                <w:szCs w:val="22"/>
              </w:rPr>
              <w:t>a</w:t>
            </w:r>
            <w:r w:rsidRPr="00555977">
              <w:rPr>
                <w:rFonts w:ascii="Calibri" w:hAnsi="Calibri" w:cs="Calibri"/>
                <w:spacing w:val="-3"/>
                <w:sz w:val="22"/>
                <w:szCs w:val="22"/>
              </w:rPr>
              <w:t xml:space="preserve"> </w:t>
            </w:r>
            <w:r w:rsidRPr="00555977">
              <w:rPr>
                <w:rFonts w:ascii="Calibri" w:hAnsi="Calibri" w:cs="Calibri"/>
                <w:sz w:val="22"/>
                <w:szCs w:val="22"/>
              </w:rPr>
              <w:t>R$</w:t>
            </w:r>
            <w:r w:rsidRPr="00555977">
              <w:rPr>
                <w:rFonts w:ascii="Calibri" w:hAnsi="Calibri" w:cs="Calibri"/>
                <w:spacing w:val="-5"/>
                <w:sz w:val="22"/>
                <w:szCs w:val="22"/>
              </w:rPr>
              <w:t xml:space="preserve"> </w:t>
            </w:r>
            <w:r w:rsidRPr="00555977">
              <w:rPr>
                <w:rFonts w:ascii="Calibri" w:hAnsi="Calibri" w:cs="Calibri"/>
                <w:sz w:val="22"/>
                <w:szCs w:val="22"/>
              </w:rPr>
              <w:t>80.000,00</w:t>
            </w:r>
            <w:r w:rsidRPr="00555977">
              <w:rPr>
                <w:rFonts w:ascii="Calibri" w:hAnsi="Calibri" w:cs="Calibri"/>
                <w:spacing w:val="-4"/>
                <w:sz w:val="22"/>
                <w:szCs w:val="22"/>
              </w:rPr>
              <w:t xml:space="preserve"> </w:t>
            </w:r>
            <w:r w:rsidRPr="00555977">
              <w:rPr>
                <w:rFonts w:ascii="Calibri" w:hAnsi="Calibri" w:cs="Calibri"/>
                <w:sz w:val="22"/>
                <w:szCs w:val="22"/>
              </w:rPr>
              <w:t>por</w:t>
            </w:r>
            <w:r w:rsidRPr="00555977">
              <w:rPr>
                <w:rFonts w:ascii="Calibri" w:hAnsi="Calibri" w:cs="Calibri"/>
                <w:spacing w:val="-3"/>
                <w:sz w:val="22"/>
                <w:szCs w:val="22"/>
              </w:rPr>
              <w:t xml:space="preserve"> </w:t>
            </w:r>
            <w:r w:rsidRPr="00555977">
              <w:rPr>
                <w:rFonts w:ascii="Calibri" w:hAnsi="Calibri" w:cs="Calibri"/>
                <w:sz w:val="22"/>
                <w:szCs w:val="22"/>
              </w:rPr>
              <w:t>item</w:t>
            </w:r>
            <w:r w:rsidRPr="00555977">
              <w:rPr>
                <w:rFonts w:ascii="Calibri" w:hAnsi="Calibri" w:cs="Calibri"/>
                <w:spacing w:val="-4"/>
                <w:sz w:val="22"/>
                <w:szCs w:val="22"/>
              </w:rPr>
              <w:t xml:space="preserve"> </w:t>
            </w:r>
            <w:r w:rsidRPr="00555977">
              <w:rPr>
                <w:rFonts w:ascii="Calibri" w:hAnsi="Calibri" w:cs="Calibri"/>
                <w:sz w:val="22"/>
                <w:szCs w:val="22"/>
              </w:rPr>
              <w:t>(participação</w:t>
            </w:r>
            <w:r w:rsidRPr="00555977">
              <w:rPr>
                <w:rFonts w:ascii="Calibri" w:hAnsi="Calibri" w:cs="Calibri"/>
                <w:spacing w:val="-3"/>
                <w:sz w:val="22"/>
                <w:szCs w:val="22"/>
              </w:rPr>
              <w:t xml:space="preserve"> </w:t>
            </w:r>
            <w:r w:rsidRPr="00555977">
              <w:rPr>
                <w:rFonts w:ascii="Calibri" w:hAnsi="Calibri" w:cs="Calibri"/>
                <w:sz w:val="22"/>
                <w:szCs w:val="22"/>
              </w:rPr>
              <w:t>exclusiva</w:t>
            </w:r>
            <w:r w:rsidRPr="00555977">
              <w:rPr>
                <w:rFonts w:ascii="Calibri" w:hAnsi="Calibri" w:cs="Calibri"/>
                <w:spacing w:val="-3"/>
                <w:sz w:val="22"/>
                <w:szCs w:val="22"/>
              </w:rPr>
              <w:t xml:space="preserve"> </w:t>
            </w:r>
            <w:r w:rsidRPr="00555977">
              <w:rPr>
                <w:rFonts w:ascii="Calibri" w:hAnsi="Calibri" w:cs="Calibri"/>
                <w:sz w:val="22"/>
                <w:szCs w:val="22"/>
              </w:rPr>
              <w:t>para</w:t>
            </w:r>
            <w:r w:rsidRPr="00555977">
              <w:rPr>
                <w:rFonts w:ascii="Calibri" w:hAnsi="Calibri" w:cs="Calibri"/>
                <w:spacing w:val="-5"/>
                <w:sz w:val="22"/>
                <w:szCs w:val="22"/>
              </w:rPr>
              <w:t xml:space="preserve"> </w:t>
            </w:r>
            <w:r w:rsidRPr="00555977">
              <w:rPr>
                <w:rFonts w:ascii="Calibri" w:hAnsi="Calibri" w:cs="Calibri"/>
                <w:sz w:val="22"/>
                <w:szCs w:val="22"/>
              </w:rPr>
              <w:t>ME/EPP).</w:t>
            </w:r>
          </w:p>
          <w:p w14:paraId="71EE4465" w14:textId="77777777" w:rsidR="00B148CC" w:rsidRPr="00555977" w:rsidRDefault="00B148CC" w:rsidP="00B148CC">
            <w:pPr>
              <w:ind w:left="196" w:right="228"/>
              <w:jc w:val="both"/>
              <w:rPr>
                <w:rFonts w:ascii="Calibri" w:hAnsi="Calibri" w:cs="Calibri"/>
                <w:sz w:val="22"/>
                <w:szCs w:val="22"/>
              </w:rPr>
            </w:pPr>
            <w:proofErr w:type="gramStart"/>
            <w:r w:rsidRPr="00555977">
              <w:rPr>
                <w:rFonts w:ascii="Calibri" w:hAnsi="Calibri" w:cs="Calibri"/>
                <w:spacing w:val="-25"/>
                <w:sz w:val="22"/>
                <w:szCs w:val="22"/>
              </w:rPr>
              <w:t xml:space="preserve">(  </w:t>
            </w:r>
            <w:proofErr w:type="gramEnd"/>
            <w:r w:rsidRPr="00555977">
              <w:rPr>
                <w:rFonts w:ascii="Calibri" w:hAnsi="Calibri" w:cs="Calibri"/>
                <w:spacing w:val="-25"/>
                <w:sz w:val="22"/>
                <w:szCs w:val="22"/>
              </w:rPr>
              <w:t xml:space="preserve">       )   </w:t>
            </w:r>
            <w:r w:rsidRPr="00555977">
              <w:rPr>
                <w:rFonts w:ascii="Calibri" w:hAnsi="Calibri" w:cs="Calibri"/>
                <w:sz w:val="22"/>
                <w:szCs w:val="22"/>
              </w:rPr>
              <w:t>Valor</w:t>
            </w:r>
            <w:r w:rsidRPr="00555977">
              <w:rPr>
                <w:rFonts w:ascii="Calibri" w:hAnsi="Calibri" w:cs="Calibri"/>
                <w:spacing w:val="-9"/>
                <w:sz w:val="22"/>
                <w:szCs w:val="22"/>
              </w:rPr>
              <w:t xml:space="preserve"> </w:t>
            </w:r>
            <w:r w:rsidRPr="00555977">
              <w:rPr>
                <w:rFonts w:ascii="Calibri" w:hAnsi="Calibri" w:cs="Calibri"/>
                <w:sz w:val="22"/>
                <w:szCs w:val="22"/>
              </w:rPr>
              <w:t>referencial</w:t>
            </w:r>
            <w:r w:rsidRPr="00555977">
              <w:rPr>
                <w:rFonts w:ascii="Calibri" w:hAnsi="Calibri" w:cs="Calibri"/>
                <w:spacing w:val="-9"/>
                <w:sz w:val="22"/>
                <w:szCs w:val="22"/>
              </w:rPr>
              <w:t xml:space="preserve"> </w:t>
            </w:r>
            <w:r w:rsidRPr="00555977">
              <w:rPr>
                <w:rFonts w:ascii="Calibri" w:hAnsi="Calibri" w:cs="Calibri"/>
                <w:sz w:val="22"/>
                <w:szCs w:val="22"/>
              </w:rPr>
              <w:t>superior</w:t>
            </w:r>
            <w:r w:rsidRPr="00555977">
              <w:rPr>
                <w:rFonts w:ascii="Calibri" w:hAnsi="Calibri" w:cs="Calibri"/>
                <w:spacing w:val="-9"/>
                <w:sz w:val="22"/>
                <w:szCs w:val="22"/>
              </w:rPr>
              <w:t xml:space="preserve"> </w:t>
            </w:r>
            <w:r w:rsidRPr="00555977">
              <w:rPr>
                <w:rFonts w:ascii="Calibri" w:hAnsi="Calibri" w:cs="Calibri"/>
                <w:sz w:val="22"/>
                <w:szCs w:val="22"/>
              </w:rPr>
              <w:t>a</w:t>
            </w:r>
            <w:r w:rsidRPr="00555977">
              <w:rPr>
                <w:rFonts w:ascii="Calibri" w:hAnsi="Calibri" w:cs="Calibri"/>
                <w:spacing w:val="-8"/>
                <w:sz w:val="22"/>
                <w:szCs w:val="22"/>
              </w:rPr>
              <w:t xml:space="preserve"> </w:t>
            </w:r>
            <w:r w:rsidRPr="00555977">
              <w:rPr>
                <w:rFonts w:ascii="Calibri" w:hAnsi="Calibri" w:cs="Calibri"/>
                <w:sz w:val="22"/>
                <w:szCs w:val="22"/>
              </w:rPr>
              <w:t>R$</w:t>
            </w:r>
            <w:r w:rsidRPr="00555977">
              <w:rPr>
                <w:rFonts w:ascii="Calibri" w:hAnsi="Calibri" w:cs="Calibri"/>
                <w:spacing w:val="-9"/>
                <w:sz w:val="22"/>
                <w:szCs w:val="22"/>
              </w:rPr>
              <w:t xml:space="preserve"> </w:t>
            </w:r>
            <w:r w:rsidRPr="00555977">
              <w:rPr>
                <w:rFonts w:ascii="Calibri" w:hAnsi="Calibri" w:cs="Calibri"/>
                <w:sz w:val="22"/>
                <w:szCs w:val="22"/>
              </w:rPr>
              <w:t>80.000,00</w:t>
            </w:r>
            <w:r w:rsidRPr="00555977">
              <w:rPr>
                <w:rFonts w:ascii="Calibri" w:hAnsi="Calibri" w:cs="Calibri"/>
                <w:spacing w:val="-9"/>
                <w:sz w:val="22"/>
                <w:szCs w:val="22"/>
              </w:rPr>
              <w:t xml:space="preserve"> </w:t>
            </w:r>
            <w:r w:rsidRPr="00555977">
              <w:rPr>
                <w:rFonts w:ascii="Calibri" w:hAnsi="Calibri" w:cs="Calibri"/>
                <w:sz w:val="22"/>
                <w:szCs w:val="22"/>
              </w:rPr>
              <w:t>de</w:t>
            </w:r>
            <w:r w:rsidRPr="00555977">
              <w:rPr>
                <w:rFonts w:ascii="Calibri" w:hAnsi="Calibri" w:cs="Calibri"/>
                <w:spacing w:val="-9"/>
                <w:sz w:val="22"/>
                <w:szCs w:val="22"/>
              </w:rPr>
              <w:t xml:space="preserve"> </w:t>
            </w:r>
            <w:r w:rsidRPr="00555977">
              <w:rPr>
                <w:rFonts w:ascii="Calibri" w:hAnsi="Calibri" w:cs="Calibri"/>
                <w:sz w:val="22"/>
                <w:szCs w:val="22"/>
              </w:rPr>
              <w:t>natureza</w:t>
            </w:r>
            <w:r w:rsidRPr="00555977">
              <w:rPr>
                <w:rFonts w:ascii="Calibri" w:hAnsi="Calibri" w:cs="Calibri"/>
                <w:spacing w:val="-9"/>
                <w:sz w:val="22"/>
                <w:szCs w:val="22"/>
              </w:rPr>
              <w:t xml:space="preserve"> </w:t>
            </w:r>
            <w:r w:rsidRPr="00555977">
              <w:rPr>
                <w:rFonts w:ascii="Calibri" w:hAnsi="Calibri" w:cs="Calibri"/>
                <w:sz w:val="22"/>
                <w:szCs w:val="22"/>
              </w:rPr>
              <w:t>divisível</w:t>
            </w:r>
            <w:r w:rsidRPr="00555977">
              <w:rPr>
                <w:rFonts w:ascii="Calibri" w:hAnsi="Calibri" w:cs="Calibri"/>
                <w:spacing w:val="-8"/>
                <w:sz w:val="22"/>
                <w:szCs w:val="22"/>
              </w:rPr>
              <w:t xml:space="preserve"> </w:t>
            </w:r>
            <w:r w:rsidRPr="00555977">
              <w:rPr>
                <w:rFonts w:ascii="Calibri" w:hAnsi="Calibri" w:cs="Calibri"/>
                <w:sz w:val="22"/>
                <w:szCs w:val="22"/>
              </w:rPr>
              <w:t>(com</w:t>
            </w:r>
            <w:r w:rsidRPr="00555977">
              <w:rPr>
                <w:rFonts w:ascii="Calibri" w:hAnsi="Calibri" w:cs="Calibri"/>
                <w:spacing w:val="-9"/>
                <w:sz w:val="22"/>
                <w:szCs w:val="22"/>
              </w:rPr>
              <w:t xml:space="preserve"> </w:t>
            </w:r>
            <w:r w:rsidRPr="00555977">
              <w:rPr>
                <w:rFonts w:ascii="Calibri" w:hAnsi="Calibri" w:cs="Calibri"/>
                <w:sz w:val="22"/>
                <w:szCs w:val="22"/>
              </w:rPr>
              <w:t>cota</w:t>
            </w:r>
            <w:r w:rsidRPr="00555977">
              <w:rPr>
                <w:rFonts w:ascii="Calibri" w:hAnsi="Calibri" w:cs="Calibri"/>
                <w:spacing w:val="-9"/>
                <w:sz w:val="22"/>
                <w:szCs w:val="22"/>
              </w:rPr>
              <w:t xml:space="preserve"> </w:t>
            </w:r>
            <w:r w:rsidRPr="00555977">
              <w:rPr>
                <w:rFonts w:ascii="Calibri" w:hAnsi="Calibri" w:cs="Calibri"/>
                <w:sz w:val="22"/>
                <w:szCs w:val="22"/>
              </w:rPr>
              <w:t>para</w:t>
            </w:r>
            <w:r w:rsidRPr="00555977">
              <w:rPr>
                <w:rFonts w:ascii="Calibri" w:hAnsi="Calibri" w:cs="Calibri"/>
                <w:spacing w:val="-9"/>
                <w:sz w:val="22"/>
                <w:szCs w:val="22"/>
              </w:rPr>
              <w:t xml:space="preserve"> </w:t>
            </w:r>
            <w:r w:rsidRPr="00555977">
              <w:rPr>
                <w:rFonts w:ascii="Calibri" w:hAnsi="Calibri" w:cs="Calibri"/>
                <w:sz w:val="22"/>
                <w:szCs w:val="22"/>
              </w:rPr>
              <w:t>ME/EPP).</w:t>
            </w:r>
          </w:p>
          <w:p w14:paraId="5CC2C49C" w14:textId="264C2153" w:rsidR="00B148CC" w:rsidRPr="00555977" w:rsidRDefault="00B148CC" w:rsidP="00B148CC">
            <w:pPr>
              <w:ind w:left="196" w:right="228"/>
              <w:jc w:val="both"/>
              <w:rPr>
                <w:rFonts w:ascii="Calibri" w:hAnsi="Calibri" w:cs="Calibri"/>
                <w:sz w:val="22"/>
                <w:szCs w:val="22"/>
              </w:rPr>
            </w:pPr>
            <w:proofErr w:type="gramStart"/>
            <w:r w:rsidRPr="00555977">
              <w:rPr>
                <w:rFonts w:ascii="Calibri" w:hAnsi="Calibri" w:cs="Calibri"/>
                <w:w w:val="115"/>
                <w:sz w:val="22"/>
                <w:szCs w:val="22"/>
              </w:rPr>
              <w:t>( )</w:t>
            </w:r>
            <w:proofErr w:type="gramEnd"/>
            <w:r w:rsidRPr="00555977">
              <w:rPr>
                <w:rFonts w:ascii="Calibri" w:hAnsi="Calibri" w:cs="Calibri"/>
                <w:w w:val="115"/>
                <w:sz w:val="22"/>
                <w:szCs w:val="22"/>
              </w:rPr>
              <w:t xml:space="preserve"> </w:t>
            </w:r>
            <w:r w:rsidRPr="00555977">
              <w:rPr>
                <w:rFonts w:ascii="Calibri" w:hAnsi="Calibri" w:cs="Calibri"/>
                <w:sz w:val="22"/>
                <w:szCs w:val="22"/>
              </w:rPr>
              <w:t>Valor referencial superior a R$ 80.000,00 de natureza divisível, porém não sendo</w:t>
            </w:r>
            <w:r w:rsidRPr="00555977">
              <w:rPr>
                <w:rFonts w:ascii="Calibri" w:hAnsi="Calibri" w:cs="Calibri"/>
                <w:spacing w:val="1"/>
                <w:sz w:val="22"/>
                <w:szCs w:val="22"/>
              </w:rPr>
              <w:t xml:space="preserve"> </w:t>
            </w:r>
            <w:r w:rsidRPr="00555977">
              <w:rPr>
                <w:rFonts w:ascii="Calibri" w:hAnsi="Calibri" w:cs="Calibri"/>
                <w:sz w:val="22"/>
                <w:szCs w:val="22"/>
              </w:rPr>
              <w:t>aplicável tratamento diferenciado e simplificado para as microempresas e empresas de</w:t>
            </w:r>
            <w:r w:rsidRPr="00555977">
              <w:rPr>
                <w:rFonts w:ascii="Calibri" w:hAnsi="Calibri" w:cs="Calibri"/>
                <w:spacing w:val="1"/>
                <w:sz w:val="22"/>
                <w:szCs w:val="22"/>
              </w:rPr>
              <w:t xml:space="preserve"> </w:t>
            </w:r>
            <w:r w:rsidRPr="00555977">
              <w:rPr>
                <w:rFonts w:ascii="Calibri" w:hAnsi="Calibri" w:cs="Calibri"/>
                <w:sz w:val="22"/>
                <w:szCs w:val="22"/>
              </w:rPr>
              <w:t>pequeno</w:t>
            </w:r>
            <w:r w:rsidRPr="00555977">
              <w:rPr>
                <w:rFonts w:ascii="Calibri" w:hAnsi="Calibri" w:cs="Calibri"/>
                <w:spacing w:val="17"/>
                <w:sz w:val="22"/>
                <w:szCs w:val="22"/>
              </w:rPr>
              <w:t xml:space="preserve"> </w:t>
            </w:r>
            <w:r w:rsidRPr="00555977">
              <w:rPr>
                <w:rFonts w:ascii="Calibri" w:hAnsi="Calibri" w:cs="Calibri"/>
                <w:sz w:val="22"/>
                <w:szCs w:val="22"/>
              </w:rPr>
              <w:t>porte</w:t>
            </w:r>
            <w:r w:rsidRPr="00555977">
              <w:rPr>
                <w:rFonts w:ascii="Calibri" w:hAnsi="Calibri" w:cs="Calibri"/>
                <w:spacing w:val="17"/>
                <w:sz w:val="22"/>
                <w:szCs w:val="22"/>
              </w:rPr>
              <w:t xml:space="preserve"> </w:t>
            </w:r>
            <w:r w:rsidRPr="00555977">
              <w:rPr>
                <w:rFonts w:ascii="Calibri" w:hAnsi="Calibri" w:cs="Calibri"/>
                <w:sz w:val="22"/>
                <w:szCs w:val="22"/>
              </w:rPr>
              <w:t>por</w:t>
            </w:r>
            <w:r w:rsidRPr="00555977">
              <w:rPr>
                <w:rFonts w:ascii="Calibri" w:hAnsi="Calibri" w:cs="Calibri"/>
                <w:spacing w:val="17"/>
                <w:sz w:val="22"/>
                <w:szCs w:val="22"/>
              </w:rPr>
              <w:t xml:space="preserve"> </w:t>
            </w:r>
            <w:r w:rsidRPr="00555977">
              <w:rPr>
                <w:rFonts w:ascii="Calibri" w:hAnsi="Calibri" w:cs="Calibri"/>
                <w:sz w:val="22"/>
                <w:szCs w:val="22"/>
              </w:rPr>
              <w:t>não</w:t>
            </w:r>
            <w:r w:rsidRPr="00555977">
              <w:rPr>
                <w:rFonts w:ascii="Calibri" w:hAnsi="Calibri" w:cs="Calibri"/>
                <w:spacing w:val="17"/>
                <w:sz w:val="22"/>
                <w:szCs w:val="22"/>
              </w:rPr>
              <w:t xml:space="preserve"> </w:t>
            </w:r>
            <w:r w:rsidRPr="00555977">
              <w:rPr>
                <w:rFonts w:ascii="Calibri" w:hAnsi="Calibri" w:cs="Calibri"/>
                <w:sz w:val="22"/>
                <w:szCs w:val="22"/>
              </w:rPr>
              <w:t>ser</w:t>
            </w:r>
            <w:r w:rsidRPr="00555977">
              <w:rPr>
                <w:rFonts w:ascii="Calibri" w:hAnsi="Calibri" w:cs="Calibri"/>
                <w:spacing w:val="17"/>
                <w:sz w:val="22"/>
                <w:szCs w:val="22"/>
              </w:rPr>
              <w:t xml:space="preserve"> </w:t>
            </w:r>
            <w:r w:rsidRPr="00555977">
              <w:rPr>
                <w:rFonts w:ascii="Calibri" w:hAnsi="Calibri" w:cs="Calibri"/>
                <w:sz w:val="22"/>
                <w:szCs w:val="22"/>
              </w:rPr>
              <w:t>mais</w:t>
            </w:r>
            <w:r w:rsidRPr="00555977">
              <w:rPr>
                <w:rFonts w:ascii="Calibri" w:hAnsi="Calibri" w:cs="Calibri"/>
                <w:spacing w:val="17"/>
                <w:sz w:val="22"/>
                <w:szCs w:val="22"/>
              </w:rPr>
              <w:t xml:space="preserve"> </w:t>
            </w:r>
            <w:r w:rsidRPr="00555977">
              <w:rPr>
                <w:rFonts w:ascii="Calibri" w:hAnsi="Calibri" w:cs="Calibri"/>
                <w:sz w:val="22"/>
                <w:szCs w:val="22"/>
              </w:rPr>
              <w:t>vantajoso</w:t>
            </w:r>
            <w:r w:rsidRPr="00555977">
              <w:rPr>
                <w:rFonts w:ascii="Calibri" w:hAnsi="Calibri" w:cs="Calibri"/>
                <w:spacing w:val="17"/>
                <w:sz w:val="22"/>
                <w:szCs w:val="22"/>
              </w:rPr>
              <w:t xml:space="preserve"> </w:t>
            </w:r>
            <w:r w:rsidRPr="00555977">
              <w:rPr>
                <w:rFonts w:ascii="Calibri" w:hAnsi="Calibri" w:cs="Calibri"/>
                <w:sz w:val="22"/>
                <w:szCs w:val="22"/>
              </w:rPr>
              <w:t>para</w:t>
            </w:r>
            <w:r w:rsidRPr="00555977">
              <w:rPr>
                <w:rFonts w:ascii="Calibri" w:hAnsi="Calibri" w:cs="Calibri"/>
                <w:spacing w:val="17"/>
                <w:sz w:val="22"/>
                <w:szCs w:val="22"/>
              </w:rPr>
              <w:t xml:space="preserve"> </w:t>
            </w:r>
            <w:r w:rsidRPr="00555977">
              <w:rPr>
                <w:rFonts w:ascii="Calibri" w:hAnsi="Calibri" w:cs="Calibri"/>
                <w:sz w:val="22"/>
                <w:szCs w:val="22"/>
              </w:rPr>
              <w:t>a</w:t>
            </w:r>
            <w:r w:rsidRPr="00555977">
              <w:rPr>
                <w:rFonts w:ascii="Calibri" w:hAnsi="Calibri" w:cs="Calibri"/>
                <w:spacing w:val="17"/>
                <w:sz w:val="22"/>
                <w:szCs w:val="22"/>
              </w:rPr>
              <w:t xml:space="preserve"> </w:t>
            </w:r>
            <w:r w:rsidRPr="00555977">
              <w:rPr>
                <w:rFonts w:ascii="Calibri" w:hAnsi="Calibri" w:cs="Calibri"/>
                <w:sz w:val="22"/>
                <w:szCs w:val="22"/>
              </w:rPr>
              <w:t>administração</w:t>
            </w:r>
            <w:r w:rsidRPr="00555977">
              <w:rPr>
                <w:rFonts w:ascii="Calibri" w:hAnsi="Calibri" w:cs="Calibri"/>
                <w:spacing w:val="17"/>
                <w:sz w:val="22"/>
                <w:szCs w:val="22"/>
              </w:rPr>
              <w:t xml:space="preserve"> </w:t>
            </w:r>
            <w:r w:rsidRPr="00555977">
              <w:rPr>
                <w:rFonts w:ascii="Calibri" w:hAnsi="Calibri" w:cs="Calibri"/>
                <w:sz w:val="22"/>
                <w:szCs w:val="22"/>
              </w:rPr>
              <w:t xml:space="preserve">pública. </w:t>
            </w:r>
          </w:p>
          <w:p w14:paraId="36FD807F" w14:textId="77777777" w:rsidR="00B148CC" w:rsidRPr="00555977" w:rsidRDefault="00B148CC" w:rsidP="00B148CC">
            <w:pPr>
              <w:ind w:left="851"/>
              <w:jc w:val="both"/>
              <w:rPr>
                <w:rFonts w:ascii="Calibri" w:hAnsi="Calibri" w:cs="Calibri"/>
                <w:sz w:val="22"/>
                <w:szCs w:val="22"/>
              </w:rPr>
            </w:pPr>
          </w:p>
          <w:p w14:paraId="36374A39" w14:textId="77777777" w:rsidR="00B148CC" w:rsidRPr="00555977" w:rsidRDefault="00B148CC" w:rsidP="00B148CC">
            <w:pPr>
              <w:spacing w:line="262" w:lineRule="auto"/>
              <w:ind w:left="200"/>
              <w:jc w:val="both"/>
              <w:rPr>
                <w:rFonts w:ascii="Calibri" w:hAnsi="Calibri" w:cs="Calibri"/>
                <w:sz w:val="22"/>
                <w:szCs w:val="22"/>
              </w:rPr>
            </w:pPr>
            <w:r w:rsidRPr="00555977">
              <w:rPr>
                <w:rFonts w:ascii="Calibri" w:hAnsi="Calibri" w:cs="Calibri"/>
                <w:sz w:val="22"/>
                <w:szCs w:val="22"/>
              </w:rPr>
              <w:t xml:space="preserve">Justificativa: </w:t>
            </w:r>
          </w:p>
          <w:tbl>
            <w:tblPr>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2"/>
            </w:tblGrid>
            <w:tr w:rsidR="00B148CC" w:rsidRPr="00555977" w14:paraId="230C48D5" w14:textId="77777777" w:rsidTr="005011E9">
              <w:tc>
                <w:tcPr>
                  <w:tcW w:w="10492" w:type="dxa"/>
                </w:tcPr>
                <w:p w14:paraId="0D5C2536" w14:textId="0565A8B1" w:rsidR="00B148CC" w:rsidRPr="00555977" w:rsidRDefault="00B148CC" w:rsidP="00EA23C6">
                  <w:pPr>
                    <w:framePr w:hSpace="141" w:wrap="around" w:vAnchor="text" w:hAnchor="text" w:xAlign="center" w:y="1"/>
                    <w:spacing w:line="262" w:lineRule="auto"/>
                    <w:ind w:left="200"/>
                    <w:suppressOverlap/>
                    <w:jc w:val="both"/>
                    <w:rPr>
                      <w:rFonts w:ascii="Calibri" w:hAnsi="Calibri" w:cs="Calibri"/>
                      <w:sz w:val="22"/>
                      <w:szCs w:val="22"/>
                    </w:rPr>
                  </w:pPr>
                  <w:r w:rsidRPr="00555977">
                    <w:rPr>
                      <w:rFonts w:ascii="Calibri" w:hAnsi="Calibri" w:cs="Calibri"/>
                      <w:sz w:val="22"/>
                      <w:szCs w:val="22"/>
                    </w:rPr>
                    <w:t>Aplicação da Lei 123 de 2006.</w:t>
                  </w:r>
                </w:p>
              </w:tc>
            </w:tr>
          </w:tbl>
          <w:p w14:paraId="79A7B47F" w14:textId="46059C75" w:rsidR="00B148CC" w:rsidRDefault="00B148CC" w:rsidP="00B148CC">
            <w:pPr>
              <w:spacing w:line="261" w:lineRule="auto"/>
              <w:ind w:left="720"/>
              <w:jc w:val="both"/>
              <w:rPr>
                <w:rFonts w:ascii="Calibri" w:hAnsi="Calibri" w:cs="Calibri"/>
                <w:sz w:val="22"/>
                <w:szCs w:val="22"/>
              </w:rPr>
            </w:pPr>
          </w:p>
          <w:p w14:paraId="605019F5" w14:textId="77777777" w:rsidR="007A5DDF" w:rsidRPr="00555977" w:rsidRDefault="007A5DDF" w:rsidP="00B148CC">
            <w:pPr>
              <w:spacing w:line="261" w:lineRule="auto"/>
              <w:ind w:left="720"/>
              <w:jc w:val="both"/>
              <w:rPr>
                <w:rFonts w:ascii="Calibri" w:hAnsi="Calibri" w:cs="Calibri"/>
                <w:sz w:val="22"/>
                <w:szCs w:val="22"/>
              </w:rPr>
            </w:pPr>
          </w:p>
          <w:p w14:paraId="31C46299" w14:textId="77777777" w:rsidR="00B148CC" w:rsidRPr="00555977" w:rsidRDefault="00B148CC" w:rsidP="00B148CC">
            <w:pPr>
              <w:numPr>
                <w:ilvl w:val="1"/>
                <w:numId w:val="3"/>
              </w:numPr>
              <w:tabs>
                <w:tab w:val="left" w:pos="763"/>
              </w:tabs>
              <w:ind w:left="196" w:firstLine="0"/>
              <w:jc w:val="both"/>
              <w:rPr>
                <w:rFonts w:ascii="Calibri" w:hAnsi="Calibri" w:cs="Calibri"/>
                <w:b/>
                <w:sz w:val="22"/>
                <w:szCs w:val="22"/>
              </w:rPr>
            </w:pPr>
            <w:r w:rsidRPr="00555977">
              <w:rPr>
                <w:rFonts w:ascii="Calibri" w:hAnsi="Calibri" w:cs="Calibri"/>
                <w:b/>
                <w:sz w:val="22"/>
                <w:szCs w:val="22"/>
              </w:rPr>
              <w:t>Haverá necessidade de vistoria prévia (visita técnica)?</w:t>
            </w:r>
          </w:p>
          <w:p w14:paraId="5607682A" w14:textId="77777777" w:rsidR="00B148CC" w:rsidRPr="00555977" w:rsidRDefault="00B148CC" w:rsidP="00B148CC">
            <w:pPr>
              <w:ind w:left="196"/>
              <w:jc w:val="both"/>
              <w:rPr>
                <w:rFonts w:ascii="Calibri" w:hAnsi="Calibri" w:cs="Calibri"/>
                <w:sz w:val="22"/>
                <w:szCs w:val="22"/>
              </w:rPr>
            </w:pPr>
          </w:p>
          <w:p w14:paraId="7533F244" w14:textId="77777777" w:rsidR="00B148CC" w:rsidRPr="00555977" w:rsidRDefault="00B148CC" w:rsidP="00B148CC">
            <w:pPr>
              <w:ind w:left="196"/>
              <w:jc w:val="both"/>
              <w:rPr>
                <w:rFonts w:ascii="Calibri" w:hAnsi="Calibri" w:cs="Calibri"/>
                <w:sz w:val="22"/>
                <w:szCs w:val="22"/>
              </w:rPr>
            </w:pPr>
            <w:proofErr w:type="gramStart"/>
            <w:r w:rsidRPr="00555977">
              <w:rPr>
                <w:rFonts w:ascii="Calibri" w:hAnsi="Calibri" w:cs="Calibri"/>
                <w:sz w:val="22"/>
                <w:szCs w:val="22"/>
              </w:rPr>
              <w:t xml:space="preserve">(  </w:t>
            </w:r>
            <w:proofErr w:type="gramEnd"/>
            <w:r w:rsidRPr="00555977">
              <w:rPr>
                <w:rFonts w:ascii="Calibri" w:hAnsi="Calibri" w:cs="Calibri"/>
                <w:sz w:val="22"/>
                <w:szCs w:val="22"/>
              </w:rPr>
              <w:t xml:space="preserve">   ) Vistoria obrigatória </w:t>
            </w:r>
          </w:p>
          <w:p w14:paraId="64E200D4" w14:textId="77777777" w:rsidR="00B148CC" w:rsidRPr="00555977" w:rsidRDefault="00B148CC" w:rsidP="00B148CC">
            <w:pPr>
              <w:ind w:left="196"/>
              <w:jc w:val="both"/>
              <w:rPr>
                <w:rFonts w:ascii="Calibri" w:hAnsi="Calibri" w:cs="Calibri"/>
                <w:sz w:val="22"/>
                <w:szCs w:val="22"/>
              </w:rPr>
            </w:pPr>
            <w:proofErr w:type="gramStart"/>
            <w:r w:rsidRPr="00555977">
              <w:rPr>
                <w:rFonts w:ascii="Calibri" w:hAnsi="Calibri" w:cs="Calibri"/>
                <w:sz w:val="22"/>
                <w:szCs w:val="22"/>
              </w:rPr>
              <w:t xml:space="preserve">(  </w:t>
            </w:r>
            <w:proofErr w:type="gramEnd"/>
            <w:r w:rsidRPr="00555977">
              <w:rPr>
                <w:rFonts w:ascii="Calibri" w:hAnsi="Calibri" w:cs="Calibri"/>
                <w:sz w:val="22"/>
                <w:szCs w:val="22"/>
              </w:rPr>
              <w:t xml:space="preserve">   ) Vistoria facultativa </w:t>
            </w:r>
          </w:p>
          <w:p w14:paraId="4D46B508" w14:textId="5E2B79DC" w:rsidR="00B148CC" w:rsidRPr="00555977" w:rsidRDefault="00B148CC" w:rsidP="00B148CC">
            <w:pPr>
              <w:ind w:left="196"/>
              <w:jc w:val="both"/>
              <w:rPr>
                <w:rFonts w:ascii="Calibri" w:hAnsi="Calibri" w:cs="Calibri"/>
                <w:sz w:val="22"/>
                <w:szCs w:val="22"/>
              </w:rPr>
            </w:pPr>
            <w:proofErr w:type="gramStart"/>
            <w:r w:rsidRPr="00555977">
              <w:rPr>
                <w:rFonts w:ascii="Calibri" w:hAnsi="Calibri" w:cs="Calibri"/>
                <w:sz w:val="22"/>
                <w:szCs w:val="22"/>
              </w:rPr>
              <w:t>(</w:t>
            </w:r>
            <w:r w:rsidR="003E05D1">
              <w:rPr>
                <w:rFonts w:ascii="Calibri" w:hAnsi="Calibri" w:cs="Calibri"/>
                <w:sz w:val="22"/>
                <w:szCs w:val="22"/>
              </w:rPr>
              <w:t xml:space="preserve"> </w:t>
            </w:r>
            <w:r w:rsidR="00CD5B8C" w:rsidRPr="00555977">
              <w:rPr>
                <w:rFonts w:ascii="Calibri" w:hAnsi="Calibri" w:cs="Calibri"/>
                <w:sz w:val="22"/>
                <w:szCs w:val="22"/>
              </w:rPr>
              <w:t>X</w:t>
            </w:r>
            <w:proofErr w:type="gramEnd"/>
            <w:r w:rsidRPr="00555977">
              <w:rPr>
                <w:rFonts w:ascii="Calibri" w:hAnsi="Calibri" w:cs="Calibri"/>
                <w:sz w:val="22"/>
                <w:szCs w:val="22"/>
              </w:rPr>
              <w:t xml:space="preserve"> ) Não será exigida vistoria.</w:t>
            </w:r>
          </w:p>
          <w:p w14:paraId="0D328DF1" w14:textId="77777777" w:rsidR="00B148CC" w:rsidRPr="00555977" w:rsidRDefault="00B148CC" w:rsidP="00B148CC">
            <w:pPr>
              <w:ind w:left="196"/>
              <w:jc w:val="both"/>
              <w:rPr>
                <w:rFonts w:ascii="Calibri" w:hAnsi="Calibri" w:cs="Calibri"/>
                <w:sz w:val="22"/>
                <w:szCs w:val="22"/>
              </w:rPr>
            </w:pPr>
          </w:p>
          <w:p w14:paraId="55320B0B" w14:textId="77777777" w:rsidR="00B148CC" w:rsidRPr="00555977" w:rsidRDefault="00B148CC" w:rsidP="00B148CC">
            <w:pPr>
              <w:numPr>
                <w:ilvl w:val="1"/>
                <w:numId w:val="3"/>
              </w:numPr>
              <w:ind w:left="196" w:right="83" w:firstLine="0"/>
              <w:rPr>
                <w:rFonts w:ascii="Calibri" w:hAnsi="Calibri" w:cs="Calibri"/>
                <w:b/>
                <w:sz w:val="22"/>
                <w:szCs w:val="22"/>
              </w:rPr>
            </w:pPr>
            <w:r w:rsidRPr="00555977">
              <w:rPr>
                <w:rFonts w:ascii="Calibri" w:hAnsi="Calibri" w:cs="Calibri"/>
                <w:b/>
                <w:sz w:val="22"/>
                <w:szCs w:val="22"/>
              </w:rPr>
              <w:t>Será admitida a participação de consórcios?</w:t>
            </w:r>
          </w:p>
          <w:p w14:paraId="25C81A78" w14:textId="04D7A675" w:rsidR="00B148CC" w:rsidRPr="00555977" w:rsidRDefault="00B148CC" w:rsidP="00B148CC">
            <w:pPr>
              <w:ind w:left="196"/>
              <w:rPr>
                <w:rFonts w:ascii="Calibri" w:hAnsi="Calibri" w:cs="Calibri"/>
                <w:sz w:val="22"/>
                <w:szCs w:val="22"/>
              </w:rPr>
            </w:pPr>
            <w:r w:rsidRPr="00555977">
              <w:rPr>
                <w:rFonts w:ascii="Calibri" w:hAnsi="Calibri" w:cs="Calibri"/>
                <w:spacing w:val="-1"/>
                <w:sz w:val="22"/>
                <w:szCs w:val="22"/>
              </w:rPr>
              <w:t>(X) Não</w:t>
            </w:r>
          </w:p>
          <w:p w14:paraId="08AC4749" w14:textId="49106D8A" w:rsidR="00B148CC" w:rsidRPr="00555977" w:rsidRDefault="00B148CC" w:rsidP="00B148CC">
            <w:pPr>
              <w:pStyle w:val="Corpodetexto"/>
              <w:ind w:left="196"/>
              <w:rPr>
                <w:rFonts w:ascii="Calibri" w:hAnsi="Calibri" w:cs="Calibri"/>
              </w:rPr>
            </w:pPr>
            <w:r w:rsidRPr="00555977">
              <w:rPr>
                <w:rFonts w:ascii="Calibri" w:hAnsi="Calibri" w:cs="Calibri"/>
              </w:rPr>
              <w:t>(    ) Sim</w:t>
            </w:r>
          </w:p>
          <w:p w14:paraId="4C749D77" w14:textId="77777777" w:rsidR="00B148CC" w:rsidRPr="00555977" w:rsidRDefault="00B148CC" w:rsidP="00B148CC">
            <w:pPr>
              <w:spacing w:line="262" w:lineRule="auto"/>
              <w:ind w:left="200"/>
              <w:jc w:val="both"/>
              <w:rPr>
                <w:rFonts w:ascii="Calibri" w:hAnsi="Calibri" w:cs="Calibri"/>
                <w:sz w:val="22"/>
                <w:szCs w:val="22"/>
              </w:rPr>
            </w:pPr>
          </w:p>
          <w:p w14:paraId="7019C23E" w14:textId="1AD0846A" w:rsidR="00B148CC" w:rsidRPr="00555977" w:rsidRDefault="00B148CC" w:rsidP="00B148CC">
            <w:pPr>
              <w:spacing w:line="262" w:lineRule="auto"/>
              <w:ind w:left="200"/>
              <w:jc w:val="both"/>
              <w:rPr>
                <w:rFonts w:ascii="Calibri" w:hAnsi="Calibri" w:cs="Calibri"/>
                <w:sz w:val="22"/>
                <w:szCs w:val="22"/>
              </w:rPr>
            </w:pPr>
            <w:r w:rsidRPr="00555977">
              <w:rPr>
                <w:rFonts w:ascii="Calibri" w:hAnsi="Calibri" w:cs="Calibri"/>
                <w:sz w:val="22"/>
                <w:szCs w:val="22"/>
              </w:rPr>
              <w:t xml:space="preserve">Justificativa: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B148CC" w:rsidRPr="00555977" w14:paraId="75BE858E" w14:textId="77777777" w:rsidTr="005011E9">
              <w:tc>
                <w:tcPr>
                  <w:tcW w:w="10207" w:type="dxa"/>
                </w:tcPr>
                <w:p w14:paraId="14FAD4B3" w14:textId="0B82867F" w:rsidR="00B148CC" w:rsidRPr="00555977" w:rsidRDefault="00B148CC" w:rsidP="00EA23C6">
                  <w:pPr>
                    <w:framePr w:hSpace="141" w:wrap="around" w:vAnchor="text" w:hAnchor="text" w:xAlign="center" w:y="1"/>
                    <w:spacing w:line="262" w:lineRule="auto"/>
                    <w:suppressOverlap/>
                    <w:jc w:val="both"/>
                    <w:rPr>
                      <w:rFonts w:ascii="Calibri" w:hAnsi="Calibri" w:cs="Calibri"/>
                      <w:sz w:val="22"/>
                      <w:szCs w:val="22"/>
                    </w:rPr>
                  </w:pPr>
                  <w:r w:rsidRPr="00555977">
                    <w:rPr>
                      <w:rFonts w:ascii="Calibri" w:hAnsi="Calibri" w:cs="Calibri"/>
                      <w:sz w:val="22"/>
                      <w:szCs w:val="22"/>
                    </w:rPr>
                    <w:t xml:space="preserve"> </w:t>
                  </w:r>
                </w:p>
              </w:tc>
            </w:tr>
          </w:tbl>
          <w:p w14:paraId="29169113" w14:textId="77777777" w:rsidR="00B148CC" w:rsidRPr="00555977" w:rsidRDefault="00B148CC" w:rsidP="00B148CC">
            <w:pPr>
              <w:spacing w:line="262" w:lineRule="auto"/>
              <w:ind w:left="851"/>
              <w:jc w:val="both"/>
              <w:rPr>
                <w:rFonts w:ascii="Calibri" w:hAnsi="Calibri" w:cs="Calibri"/>
                <w:sz w:val="22"/>
                <w:szCs w:val="22"/>
              </w:rPr>
            </w:pPr>
          </w:p>
          <w:p w14:paraId="5EC4C410" w14:textId="77777777" w:rsidR="00B148CC" w:rsidRPr="00555977" w:rsidRDefault="00B148CC" w:rsidP="00B148CC">
            <w:pPr>
              <w:numPr>
                <w:ilvl w:val="1"/>
                <w:numId w:val="3"/>
              </w:numPr>
              <w:ind w:left="198" w:right="227" w:firstLine="0"/>
              <w:rPr>
                <w:rFonts w:ascii="Calibri" w:hAnsi="Calibri" w:cs="Calibri"/>
                <w:b/>
                <w:sz w:val="22"/>
                <w:szCs w:val="22"/>
              </w:rPr>
            </w:pPr>
            <w:r w:rsidRPr="00555977">
              <w:rPr>
                <w:rFonts w:ascii="Calibri" w:hAnsi="Calibri" w:cs="Calibri"/>
                <w:b/>
                <w:sz w:val="22"/>
                <w:szCs w:val="22"/>
              </w:rPr>
              <w:t>Será admitida a participação de cooperativas?</w:t>
            </w:r>
          </w:p>
          <w:p w14:paraId="3DA278E6" w14:textId="5904C165" w:rsidR="00B148CC" w:rsidRPr="00555977" w:rsidRDefault="00B148CC" w:rsidP="00B148CC">
            <w:pPr>
              <w:ind w:left="198" w:right="227"/>
              <w:rPr>
                <w:rFonts w:ascii="Calibri" w:hAnsi="Calibri" w:cs="Calibri"/>
                <w:sz w:val="22"/>
                <w:szCs w:val="22"/>
              </w:rPr>
            </w:pPr>
            <w:r w:rsidRPr="00555977">
              <w:rPr>
                <w:rFonts w:ascii="Calibri" w:hAnsi="Calibri" w:cs="Calibri"/>
                <w:spacing w:val="-1"/>
                <w:sz w:val="22"/>
                <w:szCs w:val="22"/>
              </w:rPr>
              <w:t>(X) Não</w:t>
            </w:r>
          </w:p>
          <w:p w14:paraId="1D04E1C1" w14:textId="6EB6F8B0" w:rsidR="00B148CC" w:rsidRPr="00555977" w:rsidRDefault="00B148CC" w:rsidP="00B148CC">
            <w:pPr>
              <w:pStyle w:val="Corpodetexto"/>
              <w:ind w:left="198" w:right="227"/>
              <w:rPr>
                <w:rFonts w:ascii="Calibri" w:hAnsi="Calibri" w:cs="Calibri"/>
              </w:rPr>
            </w:pPr>
            <w:r w:rsidRPr="00555977">
              <w:rPr>
                <w:rFonts w:ascii="Calibri" w:hAnsi="Calibri" w:cs="Calibri"/>
              </w:rPr>
              <w:t>(   ) Sim</w:t>
            </w:r>
          </w:p>
          <w:p w14:paraId="45DED796" w14:textId="77777777" w:rsidR="00B148CC" w:rsidRPr="00555977" w:rsidRDefault="00B148CC" w:rsidP="00B148CC">
            <w:pPr>
              <w:ind w:left="357" w:right="85"/>
              <w:rPr>
                <w:rFonts w:ascii="Calibri" w:hAnsi="Calibri" w:cs="Calibri"/>
                <w:sz w:val="22"/>
                <w:szCs w:val="22"/>
              </w:rPr>
            </w:pPr>
          </w:p>
          <w:p w14:paraId="11017960" w14:textId="77777777" w:rsidR="00B148CC" w:rsidRPr="00555977" w:rsidRDefault="00B148CC" w:rsidP="00B148CC">
            <w:pPr>
              <w:numPr>
                <w:ilvl w:val="1"/>
                <w:numId w:val="3"/>
              </w:numPr>
              <w:ind w:left="198" w:right="83" w:firstLine="0"/>
              <w:rPr>
                <w:rFonts w:ascii="Calibri" w:hAnsi="Calibri" w:cs="Calibri"/>
                <w:b/>
                <w:sz w:val="22"/>
                <w:szCs w:val="22"/>
              </w:rPr>
            </w:pPr>
            <w:r w:rsidRPr="00555977">
              <w:rPr>
                <w:rFonts w:ascii="Calibri" w:hAnsi="Calibri" w:cs="Calibri"/>
                <w:b/>
                <w:sz w:val="22"/>
                <w:szCs w:val="22"/>
              </w:rPr>
              <w:t>Será admitida a subcontratação?</w:t>
            </w:r>
          </w:p>
          <w:p w14:paraId="009A103A" w14:textId="543A2106" w:rsidR="00B148CC" w:rsidRPr="00555977" w:rsidRDefault="00B148CC" w:rsidP="00B148CC">
            <w:pPr>
              <w:ind w:left="198"/>
              <w:rPr>
                <w:rFonts w:ascii="Calibri" w:hAnsi="Calibri" w:cs="Calibri"/>
                <w:sz w:val="22"/>
                <w:szCs w:val="22"/>
              </w:rPr>
            </w:pPr>
            <w:r w:rsidRPr="00555977">
              <w:rPr>
                <w:rFonts w:ascii="Calibri" w:hAnsi="Calibri" w:cs="Calibri"/>
                <w:spacing w:val="-1"/>
                <w:sz w:val="22"/>
                <w:szCs w:val="22"/>
              </w:rPr>
              <w:t>(</w:t>
            </w:r>
            <w:r w:rsidR="003F7572">
              <w:rPr>
                <w:rFonts w:ascii="Calibri" w:hAnsi="Calibri" w:cs="Calibri"/>
                <w:spacing w:val="-1"/>
                <w:sz w:val="22"/>
                <w:szCs w:val="22"/>
              </w:rPr>
              <w:t>x</w:t>
            </w:r>
            <w:r w:rsidRPr="00555977">
              <w:rPr>
                <w:rFonts w:ascii="Calibri" w:hAnsi="Calibri" w:cs="Calibri"/>
                <w:spacing w:val="-1"/>
                <w:sz w:val="22"/>
                <w:szCs w:val="22"/>
              </w:rPr>
              <w:t>) Não</w:t>
            </w:r>
          </w:p>
          <w:p w14:paraId="316D24F6" w14:textId="371AA147" w:rsidR="00B148CC" w:rsidRPr="00555977" w:rsidRDefault="00B148CC" w:rsidP="00B148CC">
            <w:pPr>
              <w:pStyle w:val="Corpodetexto"/>
              <w:ind w:left="198"/>
              <w:rPr>
                <w:rFonts w:ascii="Calibri" w:hAnsi="Calibri" w:cs="Calibri"/>
              </w:rPr>
            </w:pPr>
            <w:r w:rsidRPr="00555977">
              <w:rPr>
                <w:rFonts w:ascii="Calibri" w:hAnsi="Calibri" w:cs="Calibri"/>
              </w:rPr>
              <w:t>(</w:t>
            </w:r>
            <w:r w:rsidR="003F7572">
              <w:rPr>
                <w:rFonts w:ascii="Calibri" w:hAnsi="Calibri" w:cs="Calibri"/>
              </w:rPr>
              <w:t xml:space="preserve"> </w:t>
            </w:r>
            <w:r w:rsidRPr="00555977">
              <w:rPr>
                <w:rFonts w:ascii="Calibri" w:hAnsi="Calibri" w:cs="Calibri"/>
              </w:rPr>
              <w:t xml:space="preserve"> ) Sim</w:t>
            </w:r>
          </w:p>
          <w:p w14:paraId="258F093E" w14:textId="19402203" w:rsidR="00B148CC" w:rsidRPr="00555977" w:rsidRDefault="00B148CC" w:rsidP="00B148CC">
            <w:pPr>
              <w:pStyle w:val="Corpodetexto"/>
              <w:ind w:left="198"/>
              <w:rPr>
                <w:rFonts w:ascii="Calibri" w:hAnsi="Calibri" w:cs="Calibri"/>
              </w:rPr>
            </w:pPr>
          </w:p>
          <w:p w14:paraId="3D54F394" w14:textId="77777777" w:rsidR="00B46A4C" w:rsidRDefault="00B148CC" w:rsidP="00B148CC">
            <w:pPr>
              <w:suppressAutoHyphens/>
              <w:jc w:val="both"/>
              <w:rPr>
                <w:rFonts w:ascii="Calibri" w:eastAsia="Arial MT" w:hAnsi="Calibri" w:cs="Calibri"/>
                <w:b/>
                <w:bCs/>
                <w:sz w:val="22"/>
                <w:szCs w:val="22"/>
                <w:lang w:val="pt-PT" w:eastAsia="en-US"/>
              </w:rPr>
            </w:pPr>
            <w:r w:rsidRPr="00555977">
              <w:rPr>
                <w:rFonts w:ascii="Calibri" w:eastAsia="Arial MT" w:hAnsi="Calibri" w:cs="Calibri"/>
                <w:b/>
                <w:bCs/>
                <w:sz w:val="22"/>
                <w:szCs w:val="22"/>
                <w:lang w:val="pt-PT" w:eastAsia="en-US"/>
              </w:rPr>
              <w:t>Condições e limites para a subcontratação:</w:t>
            </w:r>
          </w:p>
          <w:p w14:paraId="4BFFAF67" w14:textId="153C1742" w:rsidR="00B148CC" w:rsidRPr="00555977" w:rsidRDefault="00B148CC" w:rsidP="00B148CC">
            <w:pPr>
              <w:suppressAutoHyphens/>
              <w:jc w:val="both"/>
              <w:rPr>
                <w:rFonts w:ascii="Calibri" w:hAnsi="Calibri" w:cs="Calibri"/>
                <w:sz w:val="22"/>
                <w:szCs w:val="22"/>
                <w:lang w:val="pt-PT"/>
              </w:rPr>
            </w:pPr>
            <w:r w:rsidRPr="00555977">
              <w:rPr>
                <w:rFonts w:ascii="Calibri" w:eastAsia="Arial MT" w:hAnsi="Calibri" w:cs="Calibri"/>
                <w:sz w:val="22"/>
                <w:szCs w:val="22"/>
                <w:lang w:val="pt-PT" w:eastAsia="en-US"/>
              </w:rPr>
              <w:t xml:space="preserve"> </w:t>
            </w:r>
          </w:p>
          <w:p w14:paraId="3D01BAB5" w14:textId="77777777" w:rsidR="00B148CC" w:rsidRPr="00555977" w:rsidRDefault="00B148CC" w:rsidP="00B148CC">
            <w:pPr>
              <w:numPr>
                <w:ilvl w:val="1"/>
                <w:numId w:val="3"/>
              </w:numPr>
              <w:ind w:left="198" w:right="83" w:firstLine="0"/>
              <w:rPr>
                <w:rFonts w:ascii="Calibri" w:hAnsi="Calibri" w:cs="Calibri"/>
                <w:b/>
                <w:sz w:val="22"/>
                <w:szCs w:val="22"/>
              </w:rPr>
            </w:pPr>
            <w:r w:rsidRPr="00555977">
              <w:rPr>
                <w:rFonts w:ascii="Calibri" w:hAnsi="Calibri" w:cs="Calibri"/>
                <w:b/>
                <w:sz w:val="22"/>
                <w:szCs w:val="22"/>
              </w:rPr>
              <w:t xml:space="preserve"> Do agrupamento de itens em lotes</w:t>
            </w:r>
          </w:p>
          <w:p w14:paraId="5B8289EC" w14:textId="77777777" w:rsidR="00B148CC" w:rsidRPr="00555977" w:rsidRDefault="00B148CC" w:rsidP="00B148CC">
            <w:pPr>
              <w:ind w:left="198" w:right="83"/>
              <w:rPr>
                <w:rFonts w:ascii="Calibri" w:hAnsi="Calibri" w:cs="Calibri"/>
                <w:sz w:val="22"/>
                <w:szCs w:val="22"/>
              </w:rPr>
            </w:pPr>
            <w:r w:rsidRPr="00555977">
              <w:rPr>
                <w:rFonts w:ascii="Calibri" w:hAnsi="Calibri" w:cs="Calibri"/>
                <w:sz w:val="22"/>
                <w:szCs w:val="22"/>
              </w:rPr>
              <w:t>A aquisição/contratação se dará em lotes?</w:t>
            </w:r>
          </w:p>
          <w:p w14:paraId="39F20B69" w14:textId="6941E9DF" w:rsidR="00B148CC" w:rsidRPr="00555977" w:rsidRDefault="00B148CC" w:rsidP="00B148CC">
            <w:pPr>
              <w:ind w:left="198"/>
              <w:rPr>
                <w:rFonts w:ascii="Calibri" w:hAnsi="Calibri" w:cs="Calibri"/>
                <w:sz w:val="22"/>
                <w:szCs w:val="22"/>
              </w:rPr>
            </w:pPr>
            <w:proofErr w:type="gramStart"/>
            <w:r w:rsidRPr="00555977">
              <w:rPr>
                <w:rFonts w:ascii="Calibri" w:hAnsi="Calibri" w:cs="Calibri"/>
                <w:spacing w:val="-1"/>
                <w:sz w:val="22"/>
                <w:szCs w:val="22"/>
              </w:rPr>
              <w:t xml:space="preserve">(  </w:t>
            </w:r>
            <w:proofErr w:type="gramEnd"/>
            <w:r w:rsidRPr="00555977">
              <w:rPr>
                <w:rFonts w:ascii="Calibri" w:hAnsi="Calibri" w:cs="Calibri"/>
                <w:spacing w:val="-1"/>
                <w:sz w:val="22"/>
                <w:szCs w:val="22"/>
              </w:rPr>
              <w:t xml:space="preserve"> ) Não</w:t>
            </w:r>
          </w:p>
          <w:p w14:paraId="15AC8B78" w14:textId="4150A4AD" w:rsidR="00B148CC" w:rsidRPr="00555977" w:rsidRDefault="00B148CC" w:rsidP="00B148CC">
            <w:pPr>
              <w:pStyle w:val="Corpodetexto"/>
              <w:ind w:left="198"/>
              <w:rPr>
                <w:rFonts w:ascii="Calibri" w:hAnsi="Calibri" w:cs="Calibri"/>
              </w:rPr>
            </w:pPr>
            <w:r w:rsidRPr="00555977">
              <w:rPr>
                <w:rFonts w:ascii="Calibri" w:hAnsi="Calibri" w:cs="Calibri"/>
              </w:rPr>
              <w:t>(X ) Sim</w:t>
            </w:r>
          </w:p>
          <w:p w14:paraId="176F49A5" w14:textId="77777777" w:rsidR="00B148CC" w:rsidRPr="00555977" w:rsidRDefault="00B148CC" w:rsidP="00B148CC">
            <w:pPr>
              <w:ind w:left="198" w:right="83"/>
              <w:rPr>
                <w:rFonts w:ascii="Calibri" w:hAnsi="Calibri" w:cs="Calibri"/>
                <w:sz w:val="22"/>
                <w:szCs w:val="22"/>
              </w:rPr>
            </w:pPr>
          </w:p>
          <w:p w14:paraId="23690A9F" w14:textId="77777777" w:rsidR="00B148CC" w:rsidRPr="00555977" w:rsidRDefault="00B148CC" w:rsidP="00B148CC">
            <w:pPr>
              <w:spacing w:line="262" w:lineRule="auto"/>
              <w:ind w:left="200"/>
              <w:jc w:val="both"/>
              <w:rPr>
                <w:rFonts w:ascii="Calibri" w:hAnsi="Calibri" w:cs="Calibri"/>
                <w:sz w:val="22"/>
                <w:szCs w:val="22"/>
              </w:rPr>
            </w:pPr>
            <w:r w:rsidRPr="00555977">
              <w:rPr>
                <w:rFonts w:ascii="Calibri" w:hAnsi="Calibri" w:cs="Calibri"/>
                <w:sz w:val="22"/>
                <w:szCs w:val="22"/>
              </w:rPr>
              <w:t xml:space="preserve">Justificativa: </w:t>
            </w:r>
          </w:p>
          <w:tbl>
            <w:tblPr>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2"/>
            </w:tblGrid>
            <w:tr w:rsidR="00B148CC" w:rsidRPr="00555977" w14:paraId="2A5B013E" w14:textId="77777777" w:rsidTr="005011E9">
              <w:tc>
                <w:tcPr>
                  <w:tcW w:w="10492" w:type="dxa"/>
                </w:tcPr>
                <w:p w14:paraId="0C61139E" w14:textId="77777777" w:rsidR="00B148CC" w:rsidRPr="00555977" w:rsidRDefault="00B148CC" w:rsidP="00EA23C6">
                  <w:pPr>
                    <w:framePr w:hSpace="141" w:wrap="around" w:vAnchor="text" w:hAnchor="text" w:xAlign="center" w:y="1"/>
                    <w:spacing w:line="262" w:lineRule="auto"/>
                    <w:suppressOverlap/>
                    <w:jc w:val="both"/>
                    <w:rPr>
                      <w:rFonts w:ascii="Calibri" w:hAnsi="Calibri" w:cs="Calibri"/>
                      <w:sz w:val="22"/>
                      <w:szCs w:val="22"/>
                    </w:rPr>
                  </w:pPr>
                  <w:r w:rsidRPr="00555977">
                    <w:rPr>
                      <w:rFonts w:ascii="Calibri" w:hAnsi="Calibri" w:cs="Calibri"/>
                      <w:sz w:val="22"/>
                      <w:szCs w:val="22"/>
                    </w:rPr>
                    <w:t>A aglutinação realizada por esta equipe de planejamento, subscritores desta justificativa, foi realizada, após minuciosa análise, reunindo itens que habitualmente são fornecidos por empresas do mesmo ramo de atividade, visando tornar economicamente viável a competição e diante do Princípio de Economicidade ao tentar obter a proposta mais vantajosa para a Administração, mas em um nível “ótimo” possibilitará a maior competitividade possível no certame.</w:t>
                  </w:r>
                </w:p>
                <w:p w14:paraId="0017C130" w14:textId="7A34C84F" w:rsidR="00B148CC" w:rsidRPr="00555977" w:rsidRDefault="00B148CC" w:rsidP="00EA23C6">
                  <w:pPr>
                    <w:framePr w:hSpace="141" w:wrap="around" w:vAnchor="text" w:hAnchor="text" w:xAlign="center" w:y="1"/>
                    <w:spacing w:line="262" w:lineRule="auto"/>
                    <w:suppressOverlap/>
                    <w:jc w:val="both"/>
                    <w:rPr>
                      <w:rFonts w:ascii="Calibri" w:hAnsi="Calibri" w:cs="Calibri"/>
                      <w:sz w:val="22"/>
                      <w:szCs w:val="22"/>
                    </w:rPr>
                  </w:pPr>
                  <w:r w:rsidRPr="00555977">
                    <w:rPr>
                      <w:rFonts w:ascii="Calibri" w:hAnsi="Calibri" w:cs="Calibri"/>
                      <w:sz w:val="22"/>
                      <w:szCs w:val="22"/>
                    </w:rPr>
                    <w:t xml:space="preserve">Conclui-se que, diante das peculiaridades do objeto a ser licitado, que a aglutinação em </w:t>
                  </w:r>
                  <w:r w:rsidR="001D4989">
                    <w:rPr>
                      <w:rFonts w:ascii="Calibri" w:hAnsi="Calibri" w:cs="Calibri"/>
                      <w:sz w:val="22"/>
                      <w:szCs w:val="22"/>
                    </w:rPr>
                    <w:t>20</w:t>
                  </w:r>
                  <w:r w:rsidRPr="00555977">
                    <w:rPr>
                      <w:rFonts w:ascii="Calibri" w:hAnsi="Calibri" w:cs="Calibri"/>
                      <w:sz w:val="22"/>
                      <w:szCs w:val="22"/>
                    </w:rPr>
                    <w:t xml:space="preserve"> (</w:t>
                  </w:r>
                  <w:r w:rsidR="001D4989">
                    <w:rPr>
                      <w:rFonts w:ascii="Calibri" w:hAnsi="Calibri" w:cs="Calibri"/>
                      <w:sz w:val="22"/>
                      <w:szCs w:val="22"/>
                    </w:rPr>
                    <w:t>vinte</w:t>
                  </w:r>
                  <w:r w:rsidRPr="00555977">
                    <w:rPr>
                      <w:rFonts w:ascii="Calibri" w:hAnsi="Calibri" w:cs="Calibri"/>
                      <w:sz w:val="22"/>
                      <w:szCs w:val="22"/>
                    </w:rPr>
                    <w:t xml:space="preserve"> lotes), após minuciosa análise, é a menor, melhor e mais adequada forma de parcelamento possível do objeto, diante dos Princípios de Economicidade e de Competitividade.</w:t>
                  </w:r>
                </w:p>
              </w:tc>
            </w:tr>
          </w:tbl>
          <w:p w14:paraId="004B60D9" w14:textId="77777777" w:rsidR="00B148CC" w:rsidRPr="00555977" w:rsidRDefault="00B148CC" w:rsidP="00B148CC">
            <w:pPr>
              <w:spacing w:line="262" w:lineRule="auto"/>
              <w:jc w:val="both"/>
              <w:rPr>
                <w:rFonts w:ascii="Calibri" w:hAnsi="Calibri" w:cs="Calibri"/>
                <w:sz w:val="22"/>
                <w:szCs w:val="22"/>
              </w:rPr>
            </w:pPr>
          </w:p>
          <w:p w14:paraId="2CBD4136" w14:textId="28357634" w:rsidR="00B148CC" w:rsidRPr="00555977" w:rsidRDefault="00B148CC" w:rsidP="00B148CC">
            <w:pPr>
              <w:numPr>
                <w:ilvl w:val="1"/>
                <w:numId w:val="3"/>
              </w:numPr>
              <w:ind w:left="198" w:right="83" w:firstLine="0"/>
              <w:rPr>
                <w:rFonts w:ascii="Calibri" w:hAnsi="Calibri" w:cs="Calibri"/>
                <w:b/>
                <w:sz w:val="22"/>
                <w:szCs w:val="22"/>
              </w:rPr>
            </w:pPr>
            <w:r w:rsidRPr="00555977">
              <w:rPr>
                <w:rFonts w:ascii="Calibri" w:hAnsi="Calibri" w:cs="Calibri"/>
                <w:b/>
                <w:sz w:val="22"/>
                <w:szCs w:val="22"/>
              </w:rPr>
              <w:t>Será admitida adesão à ARP por órgãos não participantes?</w:t>
            </w:r>
          </w:p>
          <w:p w14:paraId="250DD365" w14:textId="3E86F9A1" w:rsidR="00B148CC" w:rsidRPr="00555977" w:rsidRDefault="00B148CC" w:rsidP="00B148CC">
            <w:pPr>
              <w:ind w:left="198"/>
              <w:rPr>
                <w:rFonts w:ascii="Calibri" w:hAnsi="Calibri" w:cs="Calibri"/>
                <w:sz w:val="22"/>
                <w:szCs w:val="22"/>
              </w:rPr>
            </w:pPr>
            <w:proofErr w:type="gramStart"/>
            <w:r w:rsidRPr="00555977">
              <w:rPr>
                <w:rFonts w:ascii="Calibri" w:hAnsi="Calibri" w:cs="Calibri"/>
                <w:spacing w:val="-1"/>
                <w:sz w:val="22"/>
                <w:szCs w:val="22"/>
              </w:rPr>
              <w:t>(  )</w:t>
            </w:r>
            <w:proofErr w:type="gramEnd"/>
            <w:r w:rsidRPr="00555977">
              <w:rPr>
                <w:rFonts w:ascii="Calibri" w:hAnsi="Calibri" w:cs="Calibri"/>
                <w:spacing w:val="-1"/>
                <w:sz w:val="22"/>
                <w:szCs w:val="22"/>
              </w:rPr>
              <w:t xml:space="preserve"> Não</w:t>
            </w:r>
          </w:p>
          <w:p w14:paraId="1E737DB2" w14:textId="7805AB9C" w:rsidR="00B148CC" w:rsidRPr="00555977" w:rsidRDefault="00B148CC" w:rsidP="00B148CC">
            <w:pPr>
              <w:pStyle w:val="Corpodetexto"/>
              <w:ind w:left="198"/>
              <w:rPr>
                <w:rFonts w:ascii="Calibri" w:hAnsi="Calibri" w:cs="Calibri"/>
              </w:rPr>
            </w:pPr>
            <w:r w:rsidRPr="00555977">
              <w:rPr>
                <w:rFonts w:ascii="Calibri" w:hAnsi="Calibri" w:cs="Calibri"/>
              </w:rPr>
              <w:t xml:space="preserve">( </w:t>
            </w:r>
            <w:r w:rsidR="00DF3614" w:rsidRPr="00555977">
              <w:rPr>
                <w:rFonts w:ascii="Calibri" w:hAnsi="Calibri" w:cs="Calibri"/>
              </w:rPr>
              <w:t>X</w:t>
            </w:r>
            <w:r w:rsidRPr="00555977">
              <w:rPr>
                <w:rFonts w:ascii="Calibri" w:hAnsi="Calibri" w:cs="Calibri"/>
              </w:rPr>
              <w:t xml:space="preserve"> ) Sim</w:t>
            </w:r>
          </w:p>
          <w:p w14:paraId="4FA9CB63" w14:textId="77777777" w:rsidR="00B148CC" w:rsidRPr="00555977" w:rsidRDefault="00B148CC" w:rsidP="00B148CC">
            <w:pPr>
              <w:ind w:left="198" w:right="83"/>
              <w:rPr>
                <w:rFonts w:ascii="Calibri" w:hAnsi="Calibri" w:cs="Calibri"/>
                <w:sz w:val="22"/>
                <w:szCs w:val="22"/>
              </w:rPr>
            </w:pPr>
          </w:p>
          <w:p w14:paraId="3FEC77DF" w14:textId="77777777" w:rsidR="00B148CC" w:rsidRPr="00555977" w:rsidRDefault="00B148CC" w:rsidP="00B148CC">
            <w:pPr>
              <w:spacing w:line="262" w:lineRule="auto"/>
              <w:ind w:left="200"/>
              <w:jc w:val="both"/>
              <w:rPr>
                <w:rFonts w:ascii="Calibri" w:hAnsi="Calibri" w:cs="Calibri"/>
                <w:sz w:val="22"/>
                <w:szCs w:val="22"/>
              </w:rPr>
            </w:pPr>
            <w:r w:rsidRPr="00555977">
              <w:rPr>
                <w:rFonts w:ascii="Calibri" w:hAnsi="Calibri" w:cs="Calibri"/>
                <w:sz w:val="22"/>
                <w:szCs w:val="22"/>
              </w:rPr>
              <w:t xml:space="preserve">Justificativa: </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1"/>
            </w:tblGrid>
            <w:tr w:rsidR="00B148CC" w:rsidRPr="00555977" w14:paraId="23BB3245" w14:textId="77777777" w:rsidTr="005011E9">
              <w:tc>
                <w:tcPr>
                  <w:tcW w:w="10361" w:type="dxa"/>
                </w:tcPr>
                <w:p w14:paraId="57383E4F" w14:textId="681CFC54" w:rsidR="00B148CC" w:rsidRPr="00555977" w:rsidRDefault="00B148CC" w:rsidP="00EA23C6">
                  <w:pPr>
                    <w:framePr w:hSpace="141" w:wrap="around" w:vAnchor="text" w:hAnchor="text" w:xAlign="center" w:y="1"/>
                    <w:spacing w:line="262" w:lineRule="auto"/>
                    <w:suppressOverlap/>
                    <w:jc w:val="both"/>
                    <w:rPr>
                      <w:rFonts w:ascii="Calibri" w:hAnsi="Calibri" w:cs="Calibri"/>
                      <w:sz w:val="22"/>
                      <w:szCs w:val="22"/>
                    </w:rPr>
                  </w:pPr>
                  <w:r w:rsidRPr="00555977">
                    <w:rPr>
                      <w:rFonts w:ascii="Calibri" w:hAnsi="Calibri" w:cs="Calibri"/>
                      <w:sz w:val="22"/>
                      <w:szCs w:val="22"/>
                    </w:rPr>
                    <w:t xml:space="preserve">O uso da Ata de Registro de Preços por qualquer órgão ou entidade da Administração Pública do Estado de Santa Catarina justifica-se, naturalmente, pela economia obtida por não incorrer essas instituições em gastos gerados nos processos licitatórios. Ademais, as ações adotadas por esta Universidade podem ser convenientes a outros órgãos ou entidades da administração do Estado.  É vedada a carona a </w:t>
                  </w:r>
                  <w:r w:rsidR="002E566A" w:rsidRPr="00555977">
                    <w:rPr>
                      <w:rFonts w:ascii="Calibri" w:hAnsi="Calibri" w:cs="Calibri"/>
                      <w:sz w:val="22"/>
                      <w:szCs w:val="22"/>
                    </w:rPr>
                    <w:t>órgãos</w:t>
                  </w:r>
                  <w:r w:rsidRPr="00555977">
                    <w:rPr>
                      <w:rFonts w:ascii="Calibri" w:hAnsi="Calibri" w:cs="Calibri"/>
                      <w:sz w:val="22"/>
                      <w:szCs w:val="22"/>
                    </w:rPr>
                    <w:t xml:space="preserve"> municipais (inclusive de Santa Catarina), bem como outros Estados, Distrito Federal e União.</w:t>
                  </w:r>
                </w:p>
              </w:tc>
            </w:tr>
          </w:tbl>
          <w:p w14:paraId="7962371B" w14:textId="7D428D9F" w:rsidR="00B148CC" w:rsidRPr="00555977" w:rsidRDefault="00B148CC" w:rsidP="00B148CC">
            <w:pPr>
              <w:rPr>
                <w:rFonts w:ascii="Calibri" w:hAnsi="Calibri" w:cs="Calibri"/>
                <w:color w:val="548DD4"/>
                <w:sz w:val="22"/>
                <w:szCs w:val="22"/>
              </w:rPr>
            </w:pPr>
          </w:p>
        </w:tc>
      </w:tr>
      <w:tr w:rsidR="00B148CC" w:rsidRPr="0017024D" w14:paraId="53DB5AAF" w14:textId="77777777" w:rsidTr="007A5DDF">
        <w:tc>
          <w:tcPr>
            <w:tcW w:w="10718" w:type="dxa"/>
            <w:gridSpan w:val="2"/>
            <w:tcBorders>
              <w:top w:val="single" w:sz="4" w:space="0" w:color="000000"/>
            </w:tcBorders>
            <w:shd w:val="clear" w:color="auto" w:fill="369B55"/>
          </w:tcPr>
          <w:p w14:paraId="4F1E2E19" w14:textId="77777777" w:rsidR="00B148CC" w:rsidRPr="00555977" w:rsidRDefault="00B148CC" w:rsidP="00B148CC">
            <w:pPr>
              <w:rPr>
                <w:rFonts w:ascii="Calibri" w:hAnsi="Calibri" w:cs="Calibri"/>
                <w:b/>
                <w:color w:val="FFFFFF" w:themeColor="background1"/>
                <w:sz w:val="22"/>
                <w:szCs w:val="22"/>
              </w:rPr>
            </w:pPr>
            <w:r w:rsidRPr="00555977">
              <w:rPr>
                <w:rFonts w:ascii="Calibri" w:hAnsi="Calibri" w:cs="Calibri"/>
                <w:b/>
                <w:color w:val="FFFFFF" w:themeColor="background1"/>
                <w:sz w:val="22"/>
                <w:szCs w:val="22"/>
              </w:rPr>
              <w:lastRenderedPageBreak/>
              <w:t>4. DOS CRITÉRIOS DE ACEITAÇÃO DA PROPOSTA</w:t>
            </w:r>
          </w:p>
        </w:tc>
      </w:tr>
      <w:tr w:rsidR="00B148CC" w:rsidRPr="00672C31" w14:paraId="2DC09522" w14:textId="77777777" w:rsidTr="007A5DDF">
        <w:tc>
          <w:tcPr>
            <w:tcW w:w="10718" w:type="dxa"/>
            <w:gridSpan w:val="2"/>
          </w:tcPr>
          <w:p w14:paraId="2132D11B" w14:textId="77777777" w:rsidR="00B148CC" w:rsidRPr="00555977" w:rsidRDefault="00B148CC" w:rsidP="00B148CC">
            <w:pPr>
              <w:pStyle w:val="Corpodetexto"/>
              <w:rPr>
                <w:rFonts w:ascii="Calibri" w:hAnsi="Calibri" w:cs="Calibri"/>
              </w:rPr>
            </w:pPr>
          </w:p>
          <w:p w14:paraId="358CB101" w14:textId="77777777" w:rsidR="00B148CC" w:rsidRPr="00555977" w:rsidRDefault="00B148CC" w:rsidP="00B148CC">
            <w:pPr>
              <w:pStyle w:val="Corpodetexto"/>
              <w:numPr>
                <w:ilvl w:val="1"/>
                <w:numId w:val="4"/>
              </w:numPr>
              <w:ind w:left="196" w:firstLine="0"/>
              <w:rPr>
                <w:rFonts w:ascii="Calibri" w:hAnsi="Calibri" w:cs="Calibri"/>
                <w:b/>
              </w:rPr>
            </w:pPr>
            <w:r w:rsidRPr="00555977">
              <w:rPr>
                <w:rFonts w:ascii="Calibri" w:hAnsi="Calibri" w:cs="Calibri"/>
                <w:b/>
              </w:rPr>
              <w:t>Serão</w:t>
            </w:r>
            <w:r w:rsidRPr="00555977">
              <w:rPr>
                <w:rFonts w:ascii="Calibri" w:hAnsi="Calibri" w:cs="Calibri"/>
                <w:b/>
                <w:spacing w:val="14"/>
              </w:rPr>
              <w:t xml:space="preserve"> </w:t>
            </w:r>
            <w:r w:rsidRPr="00555977">
              <w:rPr>
                <w:rFonts w:ascii="Calibri" w:hAnsi="Calibri" w:cs="Calibri"/>
                <w:b/>
              </w:rPr>
              <w:t>exigidos</w:t>
            </w:r>
            <w:r w:rsidRPr="00555977">
              <w:rPr>
                <w:rFonts w:ascii="Calibri" w:hAnsi="Calibri" w:cs="Calibri"/>
                <w:b/>
                <w:spacing w:val="14"/>
              </w:rPr>
              <w:t xml:space="preserve"> </w:t>
            </w:r>
            <w:r w:rsidRPr="00555977">
              <w:rPr>
                <w:rFonts w:ascii="Calibri" w:hAnsi="Calibri" w:cs="Calibri"/>
                <w:b/>
              </w:rPr>
              <w:t>documentos</w:t>
            </w:r>
            <w:r w:rsidRPr="00555977">
              <w:rPr>
                <w:rFonts w:ascii="Calibri" w:hAnsi="Calibri" w:cs="Calibri"/>
                <w:b/>
                <w:spacing w:val="14"/>
              </w:rPr>
              <w:t xml:space="preserve"> </w:t>
            </w:r>
            <w:r w:rsidRPr="00555977">
              <w:rPr>
                <w:rFonts w:ascii="Calibri" w:hAnsi="Calibri" w:cs="Calibri"/>
                <w:b/>
              </w:rPr>
              <w:t>adicionais</w:t>
            </w:r>
            <w:r w:rsidRPr="00555977">
              <w:rPr>
                <w:rFonts w:ascii="Calibri" w:hAnsi="Calibri" w:cs="Calibri"/>
                <w:b/>
                <w:spacing w:val="14"/>
              </w:rPr>
              <w:t xml:space="preserve"> </w:t>
            </w:r>
            <w:r w:rsidRPr="00555977">
              <w:rPr>
                <w:rFonts w:ascii="Calibri" w:hAnsi="Calibri" w:cs="Calibri"/>
                <w:b/>
              </w:rPr>
              <w:t>juntamente</w:t>
            </w:r>
            <w:r w:rsidRPr="00555977">
              <w:rPr>
                <w:rFonts w:ascii="Calibri" w:hAnsi="Calibri" w:cs="Calibri"/>
                <w:b/>
                <w:spacing w:val="14"/>
              </w:rPr>
              <w:t xml:space="preserve"> </w:t>
            </w:r>
            <w:r w:rsidRPr="00555977">
              <w:rPr>
                <w:rFonts w:ascii="Calibri" w:hAnsi="Calibri" w:cs="Calibri"/>
                <w:b/>
              </w:rPr>
              <w:t>com</w:t>
            </w:r>
            <w:r w:rsidRPr="00555977">
              <w:rPr>
                <w:rFonts w:ascii="Calibri" w:hAnsi="Calibri" w:cs="Calibri"/>
                <w:b/>
                <w:spacing w:val="14"/>
              </w:rPr>
              <w:t xml:space="preserve"> </w:t>
            </w:r>
            <w:r w:rsidRPr="00555977">
              <w:rPr>
                <w:rFonts w:ascii="Calibri" w:hAnsi="Calibri" w:cs="Calibri"/>
                <w:b/>
              </w:rPr>
              <w:t>a</w:t>
            </w:r>
            <w:r w:rsidRPr="00555977">
              <w:rPr>
                <w:rFonts w:ascii="Calibri" w:hAnsi="Calibri" w:cs="Calibri"/>
                <w:b/>
                <w:spacing w:val="15"/>
              </w:rPr>
              <w:t xml:space="preserve"> </w:t>
            </w:r>
            <w:r w:rsidRPr="00555977">
              <w:rPr>
                <w:rFonts w:ascii="Calibri" w:hAnsi="Calibri" w:cs="Calibri"/>
                <w:b/>
              </w:rPr>
              <w:t>proposta</w:t>
            </w:r>
            <w:r w:rsidRPr="00555977">
              <w:rPr>
                <w:rFonts w:ascii="Calibri" w:hAnsi="Calibri" w:cs="Calibri"/>
                <w:b/>
                <w:spacing w:val="14"/>
              </w:rPr>
              <w:t xml:space="preserve"> </w:t>
            </w:r>
            <w:r w:rsidRPr="00555977">
              <w:rPr>
                <w:rFonts w:ascii="Calibri" w:hAnsi="Calibri" w:cs="Calibri"/>
                <w:b/>
              </w:rPr>
              <w:t>de</w:t>
            </w:r>
            <w:r w:rsidRPr="00555977">
              <w:rPr>
                <w:rFonts w:ascii="Calibri" w:hAnsi="Calibri" w:cs="Calibri"/>
                <w:b/>
                <w:spacing w:val="14"/>
              </w:rPr>
              <w:t xml:space="preserve"> </w:t>
            </w:r>
            <w:r w:rsidRPr="00555977">
              <w:rPr>
                <w:rFonts w:ascii="Calibri" w:hAnsi="Calibri" w:cs="Calibri"/>
                <w:b/>
              </w:rPr>
              <w:t>preços</w:t>
            </w:r>
            <w:r w:rsidRPr="00555977">
              <w:rPr>
                <w:rFonts w:ascii="Calibri" w:hAnsi="Calibri" w:cs="Calibri"/>
                <w:b/>
                <w:spacing w:val="14"/>
              </w:rPr>
              <w:t xml:space="preserve"> </w:t>
            </w:r>
            <w:r w:rsidRPr="00555977">
              <w:rPr>
                <w:rFonts w:ascii="Calibri" w:hAnsi="Calibri" w:cs="Calibri"/>
                <w:b/>
              </w:rPr>
              <w:t>(para</w:t>
            </w:r>
            <w:r w:rsidRPr="00555977">
              <w:rPr>
                <w:rFonts w:ascii="Calibri" w:hAnsi="Calibri" w:cs="Calibri"/>
                <w:b/>
                <w:spacing w:val="14"/>
              </w:rPr>
              <w:t xml:space="preserve"> </w:t>
            </w:r>
            <w:r w:rsidRPr="00555977">
              <w:rPr>
                <w:rFonts w:ascii="Calibri" w:hAnsi="Calibri" w:cs="Calibri"/>
                <w:b/>
              </w:rPr>
              <w:t>análise da</w:t>
            </w:r>
            <w:r w:rsidRPr="00555977">
              <w:rPr>
                <w:rFonts w:ascii="Calibri" w:hAnsi="Calibri" w:cs="Calibri"/>
                <w:b/>
                <w:spacing w:val="-2"/>
              </w:rPr>
              <w:t xml:space="preserve"> </w:t>
            </w:r>
            <w:r w:rsidRPr="00555977">
              <w:rPr>
                <w:rFonts w:ascii="Calibri" w:hAnsi="Calibri" w:cs="Calibri"/>
                <w:b/>
              </w:rPr>
              <w:t>equipe</w:t>
            </w:r>
            <w:r w:rsidRPr="00555977">
              <w:rPr>
                <w:rFonts w:ascii="Calibri" w:hAnsi="Calibri" w:cs="Calibri"/>
                <w:b/>
                <w:spacing w:val="-1"/>
              </w:rPr>
              <w:t xml:space="preserve"> </w:t>
            </w:r>
            <w:r w:rsidRPr="00555977">
              <w:rPr>
                <w:rFonts w:ascii="Calibri" w:hAnsi="Calibri" w:cs="Calibri"/>
                <w:b/>
              </w:rPr>
              <w:t>técnica</w:t>
            </w:r>
            <w:r w:rsidRPr="00555977">
              <w:rPr>
                <w:rFonts w:ascii="Calibri" w:hAnsi="Calibri" w:cs="Calibri"/>
                <w:b/>
                <w:spacing w:val="-1"/>
              </w:rPr>
              <w:t xml:space="preserve"> </w:t>
            </w:r>
            <w:r w:rsidRPr="00555977">
              <w:rPr>
                <w:rFonts w:ascii="Calibri" w:hAnsi="Calibri" w:cs="Calibri"/>
                <w:b/>
              </w:rPr>
              <w:t>na</w:t>
            </w:r>
            <w:r w:rsidRPr="00555977">
              <w:rPr>
                <w:rFonts w:ascii="Calibri" w:hAnsi="Calibri" w:cs="Calibri"/>
                <w:b/>
                <w:spacing w:val="-1"/>
              </w:rPr>
              <w:t xml:space="preserve"> </w:t>
            </w:r>
            <w:r w:rsidRPr="00555977">
              <w:rPr>
                <w:rFonts w:ascii="Calibri" w:hAnsi="Calibri" w:cs="Calibri"/>
                <w:b/>
              </w:rPr>
              <w:t>fase</w:t>
            </w:r>
            <w:r w:rsidRPr="00555977">
              <w:rPr>
                <w:rFonts w:ascii="Calibri" w:hAnsi="Calibri" w:cs="Calibri"/>
                <w:b/>
                <w:spacing w:val="-1"/>
              </w:rPr>
              <w:t xml:space="preserve"> </w:t>
            </w:r>
            <w:r w:rsidRPr="00555977">
              <w:rPr>
                <w:rFonts w:ascii="Calibri" w:hAnsi="Calibri" w:cs="Calibri"/>
                <w:b/>
              </w:rPr>
              <w:t>de</w:t>
            </w:r>
            <w:r w:rsidRPr="00555977">
              <w:rPr>
                <w:rFonts w:ascii="Calibri" w:hAnsi="Calibri" w:cs="Calibri"/>
                <w:b/>
                <w:spacing w:val="-1"/>
              </w:rPr>
              <w:t xml:space="preserve"> </w:t>
            </w:r>
            <w:r w:rsidRPr="00555977">
              <w:rPr>
                <w:rFonts w:ascii="Calibri" w:hAnsi="Calibri" w:cs="Calibri"/>
                <w:b/>
              </w:rPr>
              <w:t>julgamento</w:t>
            </w:r>
            <w:r w:rsidRPr="00555977">
              <w:rPr>
                <w:rFonts w:ascii="Calibri" w:hAnsi="Calibri" w:cs="Calibri"/>
                <w:b/>
                <w:spacing w:val="-2"/>
              </w:rPr>
              <w:t xml:space="preserve"> </w:t>
            </w:r>
            <w:r w:rsidRPr="00555977">
              <w:rPr>
                <w:rFonts w:ascii="Calibri" w:hAnsi="Calibri" w:cs="Calibri"/>
                <w:b/>
              </w:rPr>
              <w:t>da</w:t>
            </w:r>
            <w:r w:rsidRPr="00555977">
              <w:rPr>
                <w:rFonts w:ascii="Calibri" w:hAnsi="Calibri" w:cs="Calibri"/>
                <w:b/>
                <w:spacing w:val="-1"/>
              </w:rPr>
              <w:t xml:space="preserve"> </w:t>
            </w:r>
            <w:r w:rsidRPr="00555977">
              <w:rPr>
                <w:rFonts w:ascii="Calibri" w:hAnsi="Calibri" w:cs="Calibri"/>
                <w:b/>
              </w:rPr>
              <w:t>proposta</w:t>
            </w:r>
            <w:r w:rsidRPr="00555977">
              <w:rPr>
                <w:rFonts w:ascii="Calibri" w:hAnsi="Calibri" w:cs="Calibri"/>
                <w:b/>
                <w:spacing w:val="-2"/>
              </w:rPr>
              <w:t xml:space="preserve"> </w:t>
            </w:r>
            <w:r w:rsidRPr="00555977">
              <w:rPr>
                <w:rFonts w:ascii="Calibri" w:hAnsi="Calibri" w:cs="Calibri"/>
                <w:b/>
              </w:rPr>
              <w:t>final de</w:t>
            </w:r>
            <w:r w:rsidRPr="00555977">
              <w:rPr>
                <w:rFonts w:ascii="Calibri" w:hAnsi="Calibri" w:cs="Calibri"/>
                <w:b/>
                <w:spacing w:val="-2"/>
              </w:rPr>
              <w:t xml:space="preserve"> </w:t>
            </w:r>
            <w:r w:rsidRPr="00555977">
              <w:rPr>
                <w:rFonts w:ascii="Calibri" w:hAnsi="Calibri" w:cs="Calibri"/>
                <w:b/>
              </w:rPr>
              <w:t>preços):</w:t>
            </w:r>
          </w:p>
          <w:p w14:paraId="716F560B" w14:textId="19B42C42" w:rsidR="00B148CC" w:rsidRPr="00555977" w:rsidRDefault="00B148CC" w:rsidP="00B148CC">
            <w:pPr>
              <w:ind w:left="196"/>
              <w:rPr>
                <w:rFonts w:ascii="Calibri" w:hAnsi="Calibri" w:cs="Calibri"/>
                <w:sz w:val="22"/>
                <w:szCs w:val="22"/>
              </w:rPr>
            </w:pPr>
            <w:proofErr w:type="gramStart"/>
            <w:r w:rsidRPr="00555977">
              <w:rPr>
                <w:rFonts w:ascii="Calibri" w:hAnsi="Calibri" w:cs="Calibri"/>
                <w:spacing w:val="-1"/>
                <w:sz w:val="22"/>
                <w:szCs w:val="22"/>
              </w:rPr>
              <w:lastRenderedPageBreak/>
              <w:t>( X</w:t>
            </w:r>
            <w:proofErr w:type="gramEnd"/>
            <w:r w:rsidRPr="00555977">
              <w:rPr>
                <w:rFonts w:ascii="Calibri" w:hAnsi="Calibri" w:cs="Calibri"/>
                <w:spacing w:val="-1"/>
                <w:sz w:val="22"/>
                <w:szCs w:val="22"/>
              </w:rPr>
              <w:t xml:space="preserve"> ) Não</w:t>
            </w:r>
          </w:p>
          <w:p w14:paraId="5744C64D" w14:textId="00B2F4C1" w:rsidR="00B148CC" w:rsidRPr="00555977" w:rsidRDefault="00B148CC" w:rsidP="00B148CC">
            <w:pPr>
              <w:pStyle w:val="Corpodetexto"/>
              <w:ind w:left="196"/>
              <w:rPr>
                <w:rFonts w:ascii="Calibri" w:hAnsi="Calibri" w:cs="Calibri"/>
              </w:rPr>
            </w:pPr>
            <w:r w:rsidRPr="00555977">
              <w:rPr>
                <w:rFonts w:ascii="Calibri" w:hAnsi="Calibri" w:cs="Calibri"/>
              </w:rPr>
              <w:t>(    ) Sim</w:t>
            </w:r>
          </w:p>
          <w:p w14:paraId="04785DCE" w14:textId="77777777" w:rsidR="00B148CC" w:rsidRPr="00555977" w:rsidRDefault="00B148CC" w:rsidP="00B148CC">
            <w:pPr>
              <w:pStyle w:val="Corpodetexto"/>
              <w:ind w:left="196"/>
              <w:rPr>
                <w:rFonts w:ascii="Calibri" w:hAnsi="Calibri" w:cs="Calibri"/>
              </w:rPr>
            </w:pPr>
          </w:p>
          <w:p w14:paraId="6D5A33C8" w14:textId="005F463C" w:rsidR="00B148CC" w:rsidRPr="00555977" w:rsidRDefault="00B148CC" w:rsidP="00B148CC">
            <w:pPr>
              <w:pStyle w:val="Corpodetexto"/>
              <w:rPr>
                <w:rFonts w:ascii="Calibri" w:hAnsi="Calibri" w:cs="Calibri"/>
                <w:b/>
              </w:rPr>
            </w:pPr>
            <w:r w:rsidRPr="00555977">
              <w:rPr>
                <w:rFonts w:ascii="Calibri" w:hAnsi="Calibri" w:cs="Calibri"/>
              </w:rPr>
              <w:t xml:space="preserve">    </w:t>
            </w:r>
            <w:r w:rsidRPr="00555977">
              <w:rPr>
                <w:rFonts w:ascii="Calibri" w:hAnsi="Calibri" w:cs="Calibri"/>
                <w:b/>
              </w:rPr>
              <w:t>Será exigido amostra do(s) produto(s)/demonstração do(s) serviço(s):</w:t>
            </w:r>
          </w:p>
          <w:p w14:paraId="388178D1" w14:textId="24D99D2E" w:rsidR="00B148CC" w:rsidRPr="00555977" w:rsidRDefault="00B148CC" w:rsidP="00B148CC">
            <w:pPr>
              <w:tabs>
                <w:tab w:val="left" w:pos="196"/>
              </w:tabs>
              <w:ind w:left="198"/>
              <w:rPr>
                <w:rFonts w:ascii="Calibri" w:hAnsi="Calibri" w:cs="Calibri"/>
                <w:sz w:val="22"/>
                <w:szCs w:val="22"/>
              </w:rPr>
            </w:pPr>
            <w:proofErr w:type="gramStart"/>
            <w:r w:rsidRPr="00555977">
              <w:rPr>
                <w:rFonts w:ascii="Calibri" w:hAnsi="Calibri" w:cs="Calibri"/>
                <w:spacing w:val="-1"/>
                <w:sz w:val="22"/>
                <w:szCs w:val="22"/>
              </w:rPr>
              <w:t>( X</w:t>
            </w:r>
            <w:proofErr w:type="gramEnd"/>
            <w:r w:rsidRPr="00555977">
              <w:rPr>
                <w:rFonts w:ascii="Calibri" w:hAnsi="Calibri" w:cs="Calibri"/>
                <w:spacing w:val="-1"/>
                <w:sz w:val="22"/>
                <w:szCs w:val="22"/>
              </w:rPr>
              <w:t xml:space="preserve"> ) Não</w:t>
            </w:r>
          </w:p>
          <w:p w14:paraId="5A04B8D3" w14:textId="77777777" w:rsidR="00B148CC" w:rsidRPr="00555977" w:rsidRDefault="00B148CC" w:rsidP="00B148CC">
            <w:pPr>
              <w:pStyle w:val="Corpodetexto"/>
              <w:tabs>
                <w:tab w:val="left" w:pos="196"/>
              </w:tabs>
              <w:ind w:left="198"/>
              <w:rPr>
                <w:rFonts w:ascii="Calibri" w:hAnsi="Calibri" w:cs="Calibri"/>
              </w:rPr>
            </w:pPr>
            <w:r w:rsidRPr="00555977">
              <w:rPr>
                <w:rFonts w:ascii="Calibri" w:hAnsi="Calibri" w:cs="Calibri"/>
              </w:rPr>
              <w:t>(     ) Sim</w:t>
            </w:r>
          </w:p>
          <w:p w14:paraId="02335AC3" w14:textId="4B6FC11B" w:rsidR="00B148CC" w:rsidRPr="00555977" w:rsidRDefault="00B148CC" w:rsidP="00B148CC">
            <w:pPr>
              <w:pStyle w:val="Corpodetexto"/>
              <w:tabs>
                <w:tab w:val="left" w:pos="196"/>
              </w:tabs>
              <w:ind w:left="198"/>
              <w:rPr>
                <w:rFonts w:ascii="Calibri" w:hAnsi="Calibri" w:cs="Calibri"/>
              </w:rPr>
            </w:pPr>
            <w:r w:rsidRPr="00555977">
              <w:rPr>
                <w:rFonts w:ascii="Calibri" w:hAnsi="Calibri" w:cs="Calibri"/>
              </w:rPr>
              <w:t>(     ) A critério da equipe técnica</w:t>
            </w:r>
          </w:p>
          <w:p w14:paraId="19500905" w14:textId="77777777" w:rsidR="00B148CC" w:rsidRPr="00555977" w:rsidRDefault="00B148CC" w:rsidP="00B148CC">
            <w:pPr>
              <w:pStyle w:val="Corpodetexto"/>
              <w:tabs>
                <w:tab w:val="left" w:pos="196"/>
              </w:tabs>
              <w:ind w:left="198"/>
              <w:rPr>
                <w:rFonts w:ascii="Calibri" w:hAnsi="Calibri" w:cs="Calibri"/>
              </w:rPr>
            </w:pPr>
          </w:p>
          <w:p w14:paraId="375A2DFD" w14:textId="77777777" w:rsidR="00B148CC" w:rsidRPr="00555977" w:rsidRDefault="00B148CC" w:rsidP="00B148CC">
            <w:pPr>
              <w:pStyle w:val="Corpodetexto"/>
              <w:numPr>
                <w:ilvl w:val="1"/>
                <w:numId w:val="4"/>
              </w:numPr>
              <w:ind w:left="196" w:firstLine="0"/>
              <w:rPr>
                <w:rFonts w:ascii="Calibri" w:hAnsi="Calibri" w:cs="Calibri"/>
                <w:b/>
              </w:rPr>
            </w:pPr>
            <w:r w:rsidRPr="00555977">
              <w:rPr>
                <w:rFonts w:ascii="Calibri" w:hAnsi="Calibri" w:cs="Calibri"/>
                <w:b/>
              </w:rPr>
              <w:t>Será exigida prova de conceito?</w:t>
            </w:r>
          </w:p>
          <w:p w14:paraId="19A3158F" w14:textId="65F79A13" w:rsidR="00B148CC" w:rsidRPr="00555977" w:rsidRDefault="00B148CC" w:rsidP="00B148CC">
            <w:pPr>
              <w:ind w:left="196"/>
              <w:rPr>
                <w:rFonts w:ascii="Calibri" w:hAnsi="Calibri" w:cs="Calibri"/>
                <w:sz w:val="22"/>
                <w:szCs w:val="22"/>
              </w:rPr>
            </w:pPr>
            <w:r w:rsidRPr="00555977">
              <w:rPr>
                <w:rFonts w:ascii="Calibri" w:hAnsi="Calibri" w:cs="Calibri"/>
                <w:spacing w:val="-1"/>
                <w:sz w:val="22"/>
                <w:szCs w:val="22"/>
              </w:rPr>
              <w:t>(X) Não</w:t>
            </w:r>
          </w:p>
          <w:p w14:paraId="207ECFD7" w14:textId="66DEC495" w:rsidR="00B148CC" w:rsidRPr="00555977" w:rsidRDefault="00B148CC" w:rsidP="00B148CC">
            <w:pPr>
              <w:pStyle w:val="Corpodetexto"/>
              <w:ind w:left="196"/>
              <w:rPr>
                <w:rFonts w:ascii="Calibri" w:hAnsi="Calibri" w:cs="Calibri"/>
              </w:rPr>
            </w:pPr>
            <w:r w:rsidRPr="00555977">
              <w:rPr>
                <w:rFonts w:ascii="Calibri" w:hAnsi="Calibri" w:cs="Calibri"/>
              </w:rPr>
              <w:t>(    ) Sim</w:t>
            </w:r>
          </w:p>
          <w:p w14:paraId="0B2887BC" w14:textId="77777777" w:rsidR="00B148CC" w:rsidRPr="00555977" w:rsidRDefault="00B148CC" w:rsidP="00B148CC">
            <w:pPr>
              <w:pStyle w:val="Corpodetexto"/>
              <w:ind w:left="196"/>
              <w:rPr>
                <w:rFonts w:ascii="Calibri" w:hAnsi="Calibri" w:cs="Calibri"/>
              </w:rPr>
            </w:pPr>
          </w:p>
          <w:p w14:paraId="2CA9AC91" w14:textId="77777777" w:rsidR="00B148CC" w:rsidRPr="00555977" w:rsidRDefault="00B148CC" w:rsidP="00B148CC">
            <w:pPr>
              <w:pStyle w:val="Corpodetexto"/>
              <w:tabs>
                <w:tab w:val="left" w:pos="767"/>
              </w:tabs>
              <w:ind w:left="198"/>
              <w:rPr>
                <w:rFonts w:ascii="Calibri" w:hAnsi="Calibri" w:cs="Calibri"/>
                <w:b/>
              </w:rPr>
            </w:pPr>
            <w:r w:rsidRPr="00555977">
              <w:rPr>
                <w:rFonts w:ascii="Calibri" w:hAnsi="Calibri" w:cs="Calibri"/>
                <w:b/>
                <w:lang w:val="pt-BR"/>
              </w:rPr>
              <w:t>4.4</w:t>
            </w:r>
            <w:r w:rsidRPr="00555977">
              <w:rPr>
                <w:rFonts w:ascii="Calibri" w:hAnsi="Calibri" w:cs="Calibri"/>
                <w:b/>
              </w:rPr>
              <w:t>. Será exigida carta de solidariedade?</w:t>
            </w:r>
          </w:p>
          <w:p w14:paraId="044E013C" w14:textId="7386097C" w:rsidR="00B148CC" w:rsidRPr="00555977" w:rsidRDefault="00B148CC" w:rsidP="00B148CC">
            <w:pPr>
              <w:ind w:left="198"/>
              <w:rPr>
                <w:rFonts w:ascii="Calibri" w:hAnsi="Calibri" w:cs="Calibri"/>
                <w:sz w:val="22"/>
                <w:szCs w:val="22"/>
              </w:rPr>
            </w:pPr>
            <w:proofErr w:type="gramStart"/>
            <w:r w:rsidRPr="00555977">
              <w:rPr>
                <w:rFonts w:ascii="Calibri" w:hAnsi="Calibri" w:cs="Calibri"/>
                <w:spacing w:val="-1"/>
                <w:sz w:val="22"/>
                <w:szCs w:val="22"/>
              </w:rPr>
              <w:t>( X</w:t>
            </w:r>
            <w:proofErr w:type="gramEnd"/>
            <w:r w:rsidRPr="00555977">
              <w:rPr>
                <w:rFonts w:ascii="Calibri" w:hAnsi="Calibri" w:cs="Calibri"/>
                <w:spacing w:val="-1"/>
                <w:sz w:val="22"/>
                <w:szCs w:val="22"/>
              </w:rPr>
              <w:t xml:space="preserve"> ) Não</w:t>
            </w:r>
          </w:p>
          <w:p w14:paraId="5FB096D1" w14:textId="0AA777E5" w:rsidR="00B148CC" w:rsidRPr="00555977" w:rsidRDefault="00B148CC" w:rsidP="00B148CC">
            <w:pPr>
              <w:pStyle w:val="Corpodetexto"/>
              <w:ind w:left="198"/>
              <w:rPr>
                <w:rFonts w:ascii="Calibri" w:hAnsi="Calibri" w:cs="Calibri"/>
              </w:rPr>
            </w:pPr>
            <w:r w:rsidRPr="00555977">
              <w:rPr>
                <w:rFonts w:ascii="Calibri" w:hAnsi="Calibri" w:cs="Calibri"/>
              </w:rPr>
              <w:t>(    ) Sim</w:t>
            </w:r>
          </w:p>
          <w:p w14:paraId="4A125F91" w14:textId="77777777" w:rsidR="00B148CC" w:rsidRPr="00555977" w:rsidRDefault="00B148CC" w:rsidP="00B148CC">
            <w:pPr>
              <w:keepNext/>
              <w:ind w:left="196"/>
              <w:jc w:val="both"/>
              <w:rPr>
                <w:rFonts w:ascii="Calibri" w:hAnsi="Calibri" w:cs="Calibri"/>
                <w:color w:val="4472C4"/>
                <w:sz w:val="22"/>
                <w:szCs w:val="22"/>
              </w:rPr>
            </w:pPr>
          </w:p>
          <w:p w14:paraId="3DE90F93" w14:textId="77777777" w:rsidR="00B148CC" w:rsidRPr="00555977" w:rsidRDefault="00B148CC" w:rsidP="00B148CC">
            <w:pPr>
              <w:pStyle w:val="Corpodetexto"/>
              <w:tabs>
                <w:tab w:val="left" w:pos="767"/>
              </w:tabs>
              <w:ind w:left="198"/>
              <w:rPr>
                <w:rFonts w:ascii="Calibri" w:hAnsi="Calibri" w:cs="Calibri"/>
                <w:b/>
              </w:rPr>
            </w:pPr>
            <w:r w:rsidRPr="00555977">
              <w:rPr>
                <w:rFonts w:ascii="Calibri" w:hAnsi="Calibri" w:cs="Calibri"/>
                <w:b/>
                <w:lang w:val="pt-BR"/>
              </w:rPr>
              <w:t>4.5</w:t>
            </w:r>
            <w:r w:rsidRPr="00555977">
              <w:rPr>
                <w:rFonts w:ascii="Calibri" w:hAnsi="Calibri" w:cs="Calibri"/>
                <w:b/>
              </w:rPr>
              <w:t>. Será exigida garantia de proposta?</w:t>
            </w:r>
          </w:p>
          <w:p w14:paraId="31074256" w14:textId="71948084" w:rsidR="00B148CC" w:rsidRPr="00555977" w:rsidRDefault="00B148CC" w:rsidP="00B148CC">
            <w:pPr>
              <w:ind w:left="198"/>
              <w:rPr>
                <w:rFonts w:ascii="Calibri" w:hAnsi="Calibri" w:cs="Calibri"/>
                <w:sz w:val="22"/>
                <w:szCs w:val="22"/>
              </w:rPr>
            </w:pPr>
            <w:proofErr w:type="gramStart"/>
            <w:r w:rsidRPr="00555977">
              <w:rPr>
                <w:rFonts w:ascii="Calibri" w:hAnsi="Calibri" w:cs="Calibri"/>
                <w:spacing w:val="-1"/>
                <w:sz w:val="22"/>
                <w:szCs w:val="22"/>
              </w:rPr>
              <w:t>( X</w:t>
            </w:r>
            <w:proofErr w:type="gramEnd"/>
            <w:r w:rsidRPr="00555977">
              <w:rPr>
                <w:rFonts w:ascii="Calibri" w:hAnsi="Calibri" w:cs="Calibri"/>
                <w:spacing w:val="-1"/>
                <w:sz w:val="22"/>
                <w:szCs w:val="22"/>
              </w:rPr>
              <w:t xml:space="preserve"> ) Não</w:t>
            </w:r>
          </w:p>
          <w:p w14:paraId="06600C32" w14:textId="3C9208C7" w:rsidR="00B148CC" w:rsidRPr="002E566A" w:rsidRDefault="00B148CC" w:rsidP="002E566A">
            <w:pPr>
              <w:pStyle w:val="Corpodetexto"/>
              <w:ind w:left="198"/>
              <w:rPr>
                <w:rFonts w:ascii="Calibri" w:hAnsi="Calibri" w:cs="Calibri"/>
              </w:rPr>
            </w:pPr>
            <w:r w:rsidRPr="00555977">
              <w:rPr>
                <w:rFonts w:ascii="Calibri" w:hAnsi="Calibri" w:cs="Calibri"/>
              </w:rPr>
              <w:t>(    ) Sim</w:t>
            </w:r>
          </w:p>
        </w:tc>
      </w:tr>
      <w:tr w:rsidR="00B148CC" w:rsidRPr="00672C31" w14:paraId="5F7333B4" w14:textId="77777777" w:rsidTr="007A5DDF">
        <w:tc>
          <w:tcPr>
            <w:tcW w:w="10718" w:type="dxa"/>
            <w:gridSpan w:val="2"/>
            <w:tcBorders>
              <w:top w:val="single" w:sz="4" w:space="0" w:color="000000"/>
            </w:tcBorders>
            <w:shd w:val="clear" w:color="auto" w:fill="149B55"/>
          </w:tcPr>
          <w:p w14:paraId="50261151" w14:textId="77777777" w:rsidR="00B148CC" w:rsidRPr="00555977" w:rsidRDefault="00B148CC" w:rsidP="00B148CC">
            <w:pPr>
              <w:rPr>
                <w:rFonts w:ascii="Calibri" w:hAnsi="Calibri" w:cs="Calibri"/>
                <w:b/>
                <w:color w:val="FFFFFF" w:themeColor="background1"/>
                <w:sz w:val="22"/>
                <w:szCs w:val="22"/>
              </w:rPr>
            </w:pPr>
            <w:r w:rsidRPr="00555977">
              <w:rPr>
                <w:rFonts w:ascii="Calibri" w:hAnsi="Calibri" w:cs="Calibri"/>
                <w:b/>
                <w:color w:val="FFFFFF" w:themeColor="background1"/>
                <w:sz w:val="22"/>
                <w:szCs w:val="22"/>
              </w:rPr>
              <w:lastRenderedPageBreak/>
              <w:t>5. DOS CRITÉRIOS DE HABILITAÇÃO</w:t>
            </w:r>
          </w:p>
        </w:tc>
      </w:tr>
      <w:tr w:rsidR="00B148CC" w:rsidRPr="00672C31" w14:paraId="14257ED1" w14:textId="77777777" w:rsidTr="007A5DDF">
        <w:trPr>
          <w:trHeight w:val="1266"/>
        </w:trPr>
        <w:tc>
          <w:tcPr>
            <w:tcW w:w="10718" w:type="dxa"/>
            <w:gridSpan w:val="2"/>
            <w:tcBorders>
              <w:top w:val="single" w:sz="4" w:space="0" w:color="000000"/>
            </w:tcBorders>
          </w:tcPr>
          <w:p w14:paraId="3F0C1612" w14:textId="77777777" w:rsidR="00AF6448" w:rsidRPr="00AF2430" w:rsidRDefault="00AF6448" w:rsidP="00DF3614">
            <w:pPr>
              <w:ind w:left="720" w:right="228"/>
              <w:jc w:val="both"/>
              <w:rPr>
                <w:rFonts w:asciiTheme="minorHAnsi" w:hAnsiTheme="minorHAnsi" w:cstheme="minorHAnsi"/>
                <w:bCs/>
              </w:rPr>
            </w:pPr>
          </w:p>
          <w:p w14:paraId="596CA554" w14:textId="693D7509" w:rsidR="00AF6448" w:rsidRPr="00AF2430" w:rsidRDefault="00AF6448" w:rsidP="002E566A">
            <w:pPr>
              <w:ind w:left="720" w:right="228"/>
              <w:jc w:val="both"/>
              <w:rPr>
                <w:rFonts w:asciiTheme="minorHAnsi" w:hAnsiTheme="minorHAnsi" w:cstheme="minorHAnsi"/>
                <w:bCs/>
              </w:rPr>
            </w:pPr>
            <w:proofErr w:type="gramStart"/>
            <w:r w:rsidRPr="00AF2430">
              <w:rPr>
                <w:rFonts w:asciiTheme="minorHAnsi" w:hAnsiTheme="minorHAnsi" w:cstheme="minorHAnsi"/>
                <w:bCs/>
              </w:rPr>
              <w:t>( X</w:t>
            </w:r>
            <w:proofErr w:type="gramEnd"/>
            <w:r w:rsidRPr="00AF2430">
              <w:rPr>
                <w:rFonts w:asciiTheme="minorHAnsi" w:hAnsiTheme="minorHAnsi" w:cstheme="minorHAnsi"/>
                <w:bCs/>
              </w:rPr>
              <w:t xml:space="preserve"> )  Cadastro de fornecedor no Estado de Santa Catarina (CCF);</w:t>
            </w:r>
          </w:p>
          <w:p w14:paraId="37568FC7" w14:textId="77777777" w:rsidR="00151D88" w:rsidRPr="00151D88" w:rsidRDefault="00A30FDB" w:rsidP="00151D88">
            <w:pPr>
              <w:pStyle w:val="isselectedend"/>
              <w:rPr>
                <w:rFonts w:asciiTheme="minorHAnsi" w:hAnsiTheme="minorHAnsi" w:cstheme="minorHAnsi"/>
              </w:rPr>
            </w:pPr>
            <w:r w:rsidRPr="00151D88">
              <w:rPr>
                <w:rFonts w:asciiTheme="minorHAnsi" w:eastAsia="Arial" w:hAnsiTheme="minorHAnsi" w:cstheme="minorHAnsi"/>
              </w:rPr>
              <w:t xml:space="preserve">             </w:t>
            </w:r>
            <w:proofErr w:type="gramStart"/>
            <w:r w:rsidRPr="00151D88">
              <w:rPr>
                <w:rFonts w:asciiTheme="minorHAnsi" w:eastAsia="Arial" w:hAnsiTheme="minorHAnsi" w:cstheme="minorHAnsi"/>
              </w:rPr>
              <w:t>(</w:t>
            </w:r>
            <w:r w:rsidR="00AF2430" w:rsidRPr="00151D88">
              <w:rPr>
                <w:rFonts w:asciiTheme="minorHAnsi" w:eastAsia="Arial" w:hAnsiTheme="minorHAnsi" w:cstheme="minorHAnsi"/>
              </w:rPr>
              <w:t xml:space="preserve"> X</w:t>
            </w:r>
            <w:proofErr w:type="gramEnd"/>
            <w:r w:rsidR="00524399" w:rsidRPr="00151D88">
              <w:rPr>
                <w:rFonts w:asciiTheme="minorHAnsi" w:eastAsia="Arial" w:hAnsiTheme="minorHAnsi" w:cstheme="minorHAnsi"/>
              </w:rPr>
              <w:t xml:space="preserve"> </w:t>
            </w:r>
            <w:r w:rsidRPr="00151D88">
              <w:rPr>
                <w:rFonts w:asciiTheme="minorHAnsi" w:eastAsia="Arial" w:hAnsiTheme="minorHAnsi" w:cstheme="minorHAnsi"/>
              </w:rPr>
              <w:t xml:space="preserve">) </w:t>
            </w:r>
            <w:r w:rsidR="00DA364F" w:rsidRPr="00151D88">
              <w:rPr>
                <w:rFonts w:asciiTheme="minorHAnsi" w:hAnsiTheme="minorHAnsi" w:cstheme="minorHAnsi"/>
              </w:rPr>
              <w:t xml:space="preserve"> Capacitação Operacional:</w:t>
            </w:r>
            <w:r w:rsidR="00151D88" w:rsidRPr="00151D88">
              <w:rPr>
                <w:rFonts w:asciiTheme="minorHAnsi" w:hAnsiTheme="minorHAnsi" w:cstheme="minorHAnsi"/>
              </w:rPr>
              <w:t xml:space="preserve"> Para fins de comprovação da capacidade técnico-operacional, a licitante deverá apresentar atestado(s) de capacidade técnica, emitido(s) por pessoa jurídica de direito público ou privado, que comprove(m) o fornecimento de bens compatíveis em características, quantidades e prazos com o objeto desta licitação.</w:t>
            </w:r>
          </w:p>
          <w:p w14:paraId="0ED686EF" w14:textId="77777777" w:rsidR="00151D88" w:rsidRPr="00151D88" w:rsidRDefault="00151D88" w:rsidP="00151D88">
            <w:pPr>
              <w:spacing w:before="100" w:beforeAutospacing="1" w:after="100" w:afterAutospacing="1"/>
              <w:rPr>
                <w:rFonts w:asciiTheme="minorHAnsi" w:hAnsiTheme="minorHAnsi" w:cstheme="minorHAnsi"/>
              </w:rPr>
            </w:pPr>
            <w:r w:rsidRPr="00151D88">
              <w:rPr>
                <w:rFonts w:asciiTheme="minorHAnsi" w:hAnsiTheme="minorHAnsi" w:cstheme="minorHAnsi"/>
              </w:rPr>
              <w:t>Os atestados deverão evidenciar experiência anterior em fornecimento pertinente e compatível com o objeto licitado, não sendo exigida limitação temporal quanto à data de sua emissão, nos termos da Lei nº 14.133/21.</w:t>
            </w:r>
          </w:p>
          <w:p w14:paraId="570336CB" w14:textId="77777777" w:rsidR="00151D88" w:rsidRPr="00151D88" w:rsidRDefault="00151D88" w:rsidP="00151D88">
            <w:pPr>
              <w:spacing w:before="100" w:beforeAutospacing="1" w:after="100" w:afterAutospacing="1"/>
              <w:rPr>
                <w:rFonts w:asciiTheme="minorHAnsi" w:hAnsiTheme="minorHAnsi" w:cstheme="minorHAnsi"/>
              </w:rPr>
            </w:pPr>
            <w:r w:rsidRPr="00151D88">
              <w:rPr>
                <w:rFonts w:asciiTheme="minorHAnsi" w:hAnsiTheme="minorHAnsi" w:cstheme="minorHAnsi"/>
              </w:rPr>
              <w:t>Poderá ser exigida a comprovação de fornecimento mínimo equivalente a 50% do quantitativo do objeto licitado, desde que tal exigência esteja devidamente justificada sob o aspecto técnico no processo administrativo.</w:t>
            </w:r>
          </w:p>
          <w:p w14:paraId="3159FDE3" w14:textId="77777777" w:rsidR="00151D88" w:rsidRPr="00151D88" w:rsidRDefault="00151D88" w:rsidP="00151D88">
            <w:pPr>
              <w:spacing w:before="100" w:beforeAutospacing="1" w:after="100" w:afterAutospacing="1"/>
              <w:rPr>
                <w:rFonts w:asciiTheme="minorHAnsi" w:hAnsiTheme="minorHAnsi" w:cstheme="minorHAnsi"/>
              </w:rPr>
            </w:pPr>
            <w:r w:rsidRPr="00151D88">
              <w:rPr>
                <w:rFonts w:asciiTheme="minorHAnsi" w:hAnsiTheme="minorHAnsi" w:cstheme="minorHAnsi"/>
              </w:rPr>
              <w:t>Será admitida, para fins de atendimento ao quantitativo mínimo exigido, a apresentação e o somatório de diferentes atestados de capacidade técnica, desde que os fornecimentos tenham sido executados de forma concomitante ou sucessiva e que, em conjunto, atendam às exigências estabelecidas neste edital.</w:t>
            </w:r>
          </w:p>
          <w:p w14:paraId="646DB5C5" w14:textId="77777777" w:rsidR="00151D88" w:rsidRPr="00151D88" w:rsidRDefault="00151D88" w:rsidP="00151D88">
            <w:pPr>
              <w:spacing w:before="100" w:beforeAutospacing="1" w:after="100" w:afterAutospacing="1"/>
              <w:rPr>
                <w:rFonts w:asciiTheme="minorHAnsi" w:hAnsiTheme="minorHAnsi" w:cstheme="minorHAnsi"/>
              </w:rPr>
            </w:pPr>
            <w:r w:rsidRPr="00151D88">
              <w:rPr>
                <w:rFonts w:asciiTheme="minorHAnsi" w:hAnsiTheme="minorHAnsi" w:cstheme="minorHAnsi"/>
              </w:rPr>
              <w:t>Os atestados de capacidade técnica poderão ser apresentados em nome da matriz ou de filial da licitante, desde que reste devidamente comprovada a vinculação jurídica entre elas.</w:t>
            </w:r>
          </w:p>
          <w:p w14:paraId="7FEB4C52" w14:textId="3BF98112" w:rsidR="00A061D2" w:rsidRPr="00A061D2" w:rsidRDefault="00A061D2" w:rsidP="00A061D2">
            <w:pPr>
              <w:spacing w:before="100" w:beforeAutospacing="1" w:after="100" w:afterAutospacing="1"/>
              <w:rPr>
                <w:rFonts w:asciiTheme="minorHAnsi" w:hAnsiTheme="minorHAnsi" w:cstheme="minorHAnsi"/>
              </w:rPr>
            </w:pPr>
            <w:r w:rsidRPr="00A061D2">
              <w:rPr>
                <w:rFonts w:asciiTheme="minorHAnsi" w:hAnsiTheme="minorHAnsi" w:cstheme="minorHAnsi"/>
              </w:rPr>
              <w:t xml:space="preserve">Para fins desta licitação, ficam definidas como </w:t>
            </w:r>
            <w:r w:rsidRPr="00A061D2">
              <w:rPr>
                <w:rFonts w:asciiTheme="minorHAnsi" w:hAnsiTheme="minorHAnsi" w:cstheme="minorHAnsi"/>
                <w:b/>
                <w:bCs/>
              </w:rPr>
              <w:t>parcelas de maior relevância e valor significativo</w:t>
            </w:r>
            <w:r w:rsidRPr="00A061D2">
              <w:rPr>
                <w:rFonts w:asciiTheme="minorHAnsi" w:hAnsiTheme="minorHAnsi" w:cstheme="minorHAnsi"/>
              </w:rPr>
              <w:t xml:space="preserve"> as</w:t>
            </w:r>
            <w:r w:rsidR="00DC60C3">
              <w:rPr>
                <w:rFonts w:asciiTheme="minorHAnsi" w:hAnsiTheme="minorHAnsi" w:cstheme="minorHAnsi"/>
              </w:rPr>
              <w:t xml:space="preserve"> </w:t>
            </w:r>
            <w:r w:rsidRPr="00A061D2">
              <w:rPr>
                <w:rFonts w:asciiTheme="minorHAnsi" w:hAnsiTheme="minorHAnsi" w:cstheme="minorHAnsi"/>
              </w:rPr>
              <w:t>seguintes:</w:t>
            </w:r>
          </w:p>
          <w:p w14:paraId="5260DD61" w14:textId="521F0BB5" w:rsidR="00EA23C6" w:rsidRPr="00EA23C6" w:rsidRDefault="000C4761" w:rsidP="00EA23C6">
            <w:pPr>
              <w:numPr>
                <w:ilvl w:val="0"/>
                <w:numId w:val="30"/>
              </w:numPr>
              <w:spacing w:before="100" w:beforeAutospacing="1" w:after="100" w:afterAutospacing="1"/>
              <w:rPr>
                <w:rFonts w:asciiTheme="minorHAnsi" w:hAnsiTheme="minorHAnsi" w:cstheme="minorHAnsi"/>
              </w:rPr>
            </w:pPr>
            <w:r w:rsidRPr="00DC60C3">
              <w:rPr>
                <w:rFonts w:asciiTheme="minorHAnsi" w:hAnsiTheme="minorHAnsi" w:cstheme="minorHAnsi"/>
                <w:b/>
                <w:bCs/>
              </w:rPr>
              <w:t xml:space="preserve">Item </w:t>
            </w:r>
            <w:r>
              <w:rPr>
                <w:rFonts w:asciiTheme="minorHAnsi" w:hAnsiTheme="minorHAnsi" w:cstheme="minorHAnsi"/>
                <w:b/>
                <w:bCs/>
              </w:rPr>
              <w:t xml:space="preserve">06 </w:t>
            </w:r>
            <w:r w:rsidRPr="00DC60C3">
              <w:rPr>
                <w:rFonts w:asciiTheme="minorHAnsi" w:hAnsiTheme="minorHAnsi" w:cstheme="minorHAnsi"/>
                <w:b/>
                <w:bCs/>
              </w:rPr>
              <w:t>– Divisórias em painéis</w:t>
            </w:r>
            <w:r w:rsidRPr="00DC60C3">
              <w:rPr>
                <w:rFonts w:asciiTheme="minorHAnsi" w:hAnsiTheme="minorHAnsi" w:cstheme="minorHAnsi"/>
              </w:rPr>
              <w:t>:</w:t>
            </w:r>
            <w:r w:rsidRPr="00DC60C3">
              <w:rPr>
                <w:rFonts w:asciiTheme="minorHAnsi" w:hAnsiTheme="minorHAnsi" w:cstheme="minorHAnsi"/>
              </w:rPr>
              <w:br/>
            </w:r>
            <w:r w:rsidRPr="00DC60C3">
              <w:rPr>
                <w:rFonts w:asciiTheme="minorHAnsi" w:hAnsiTheme="minorHAnsi" w:cstheme="minorHAnsi"/>
                <w:b/>
                <w:bCs/>
              </w:rPr>
              <w:t>Fornecidas e instaladas.</w:t>
            </w:r>
            <w:r w:rsidRPr="00DC60C3">
              <w:rPr>
                <w:rFonts w:asciiTheme="minorHAnsi" w:hAnsiTheme="minorHAnsi" w:cstheme="minorHAnsi"/>
              </w:rPr>
              <w:br/>
              <w:t xml:space="preserve">Quantitativo de referência: </w:t>
            </w:r>
            <w:r w:rsidRPr="00DC60C3">
              <w:rPr>
                <w:rFonts w:asciiTheme="minorHAnsi" w:hAnsiTheme="minorHAnsi" w:cstheme="minorHAnsi"/>
                <w:b/>
                <w:bCs/>
              </w:rPr>
              <w:t>1.440 m²</w:t>
            </w:r>
            <w:r w:rsidRPr="00DC60C3">
              <w:rPr>
                <w:rFonts w:asciiTheme="minorHAnsi" w:hAnsiTheme="minorHAnsi" w:cstheme="minorHAnsi"/>
              </w:rPr>
              <w:t>.</w:t>
            </w:r>
          </w:p>
          <w:p w14:paraId="3F372246" w14:textId="77777777" w:rsidR="00EA23C6" w:rsidRDefault="00A061D2" w:rsidP="007A5DDF">
            <w:pPr>
              <w:numPr>
                <w:ilvl w:val="0"/>
                <w:numId w:val="30"/>
              </w:numPr>
              <w:spacing w:before="100" w:beforeAutospacing="1" w:after="100" w:afterAutospacing="1"/>
              <w:rPr>
                <w:rFonts w:asciiTheme="minorHAnsi" w:hAnsiTheme="minorHAnsi" w:cstheme="minorHAnsi"/>
              </w:rPr>
            </w:pPr>
            <w:r w:rsidRPr="00A061D2">
              <w:rPr>
                <w:rFonts w:asciiTheme="minorHAnsi" w:hAnsiTheme="minorHAnsi" w:cstheme="minorHAnsi"/>
                <w:b/>
                <w:bCs/>
              </w:rPr>
              <w:t>Item 2</w:t>
            </w:r>
            <w:r w:rsidR="000C4761">
              <w:rPr>
                <w:rFonts w:asciiTheme="minorHAnsi" w:hAnsiTheme="minorHAnsi" w:cstheme="minorHAnsi"/>
                <w:b/>
                <w:bCs/>
              </w:rPr>
              <w:t>3</w:t>
            </w:r>
            <w:r w:rsidRPr="00A061D2">
              <w:rPr>
                <w:rFonts w:asciiTheme="minorHAnsi" w:hAnsiTheme="minorHAnsi" w:cstheme="minorHAnsi"/>
                <w:b/>
                <w:bCs/>
              </w:rPr>
              <w:t xml:space="preserve"> – Piso laminado vinílico</w:t>
            </w:r>
            <w:r w:rsidRPr="00A061D2">
              <w:rPr>
                <w:rFonts w:asciiTheme="minorHAnsi" w:hAnsiTheme="minorHAnsi" w:cstheme="minorHAnsi"/>
              </w:rPr>
              <w:t>:</w:t>
            </w:r>
          </w:p>
          <w:p w14:paraId="61AF28D4" w14:textId="2B999D5F" w:rsidR="00DC60C3" w:rsidRPr="00DC60C3" w:rsidRDefault="00A061D2" w:rsidP="007A5DDF">
            <w:pPr>
              <w:numPr>
                <w:ilvl w:val="0"/>
                <w:numId w:val="30"/>
              </w:numPr>
              <w:spacing w:before="100" w:beforeAutospacing="1" w:after="100" w:afterAutospacing="1"/>
              <w:rPr>
                <w:rFonts w:asciiTheme="minorHAnsi" w:hAnsiTheme="minorHAnsi" w:cstheme="minorHAnsi"/>
              </w:rPr>
            </w:pPr>
            <w:r w:rsidRPr="00A061D2">
              <w:rPr>
                <w:rFonts w:asciiTheme="minorHAnsi" w:hAnsiTheme="minorHAnsi" w:cstheme="minorHAnsi"/>
                <w:b/>
                <w:bCs/>
              </w:rPr>
              <w:t>Fornecido e instalado.</w:t>
            </w:r>
            <w:r w:rsidRPr="00A061D2">
              <w:rPr>
                <w:rFonts w:asciiTheme="minorHAnsi" w:hAnsiTheme="minorHAnsi" w:cstheme="minorHAnsi"/>
              </w:rPr>
              <w:br/>
              <w:t xml:space="preserve">Quantitativo de referência: </w:t>
            </w:r>
            <w:r w:rsidRPr="00A061D2">
              <w:rPr>
                <w:rFonts w:asciiTheme="minorHAnsi" w:hAnsiTheme="minorHAnsi" w:cstheme="minorHAnsi"/>
                <w:b/>
                <w:bCs/>
              </w:rPr>
              <w:t>2.200 m²</w:t>
            </w:r>
            <w:r w:rsidRPr="00A061D2">
              <w:rPr>
                <w:rFonts w:asciiTheme="minorHAnsi" w:hAnsiTheme="minorHAnsi" w:cstheme="minorHAnsi"/>
              </w:rPr>
              <w:t>.</w:t>
            </w:r>
          </w:p>
          <w:p w14:paraId="2827F96E" w14:textId="412AAC53" w:rsidR="00DC60C3" w:rsidRDefault="00A061D2" w:rsidP="00DC60C3">
            <w:pPr>
              <w:numPr>
                <w:ilvl w:val="0"/>
                <w:numId w:val="30"/>
              </w:numPr>
              <w:spacing w:before="100" w:beforeAutospacing="1" w:after="100" w:afterAutospacing="1"/>
              <w:rPr>
                <w:rFonts w:asciiTheme="minorHAnsi" w:hAnsiTheme="minorHAnsi" w:cstheme="minorHAnsi"/>
              </w:rPr>
            </w:pPr>
            <w:r w:rsidRPr="00A061D2">
              <w:rPr>
                <w:rFonts w:asciiTheme="minorHAnsi" w:hAnsiTheme="minorHAnsi" w:cstheme="minorHAnsi"/>
                <w:b/>
                <w:bCs/>
              </w:rPr>
              <w:t>Item 2</w:t>
            </w:r>
            <w:r w:rsidR="000C4761">
              <w:rPr>
                <w:rFonts w:asciiTheme="minorHAnsi" w:hAnsiTheme="minorHAnsi" w:cstheme="minorHAnsi"/>
                <w:b/>
                <w:bCs/>
              </w:rPr>
              <w:t>8</w:t>
            </w:r>
            <w:r w:rsidRPr="00A061D2">
              <w:rPr>
                <w:rFonts w:asciiTheme="minorHAnsi" w:hAnsiTheme="minorHAnsi" w:cstheme="minorHAnsi"/>
                <w:b/>
                <w:bCs/>
              </w:rPr>
              <w:t xml:space="preserve"> – Janela em alumínio</w:t>
            </w:r>
            <w:r w:rsidRPr="00A061D2">
              <w:rPr>
                <w:rFonts w:asciiTheme="minorHAnsi" w:hAnsiTheme="minorHAnsi" w:cstheme="minorHAnsi"/>
              </w:rPr>
              <w:t>:</w:t>
            </w:r>
            <w:r w:rsidRPr="00A061D2">
              <w:rPr>
                <w:rFonts w:asciiTheme="minorHAnsi" w:hAnsiTheme="minorHAnsi" w:cstheme="minorHAnsi"/>
              </w:rPr>
              <w:br/>
            </w:r>
            <w:r w:rsidRPr="00A061D2">
              <w:rPr>
                <w:rFonts w:asciiTheme="minorHAnsi" w:hAnsiTheme="minorHAnsi" w:cstheme="minorHAnsi"/>
                <w:b/>
                <w:bCs/>
              </w:rPr>
              <w:t>Fornecida e instalada.</w:t>
            </w:r>
            <w:r w:rsidRPr="00A061D2">
              <w:rPr>
                <w:rFonts w:asciiTheme="minorHAnsi" w:hAnsiTheme="minorHAnsi" w:cstheme="minorHAnsi"/>
              </w:rPr>
              <w:br/>
              <w:t xml:space="preserve">Quantitativo de referência: </w:t>
            </w:r>
            <w:r w:rsidRPr="00A061D2">
              <w:rPr>
                <w:rFonts w:asciiTheme="minorHAnsi" w:hAnsiTheme="minorHAnsi" w:cstheme="minorHAnsi"/>
                <w:b/>
                <w:bCs/>
              </w:rPr>
              <w:t>410 m²</w:t>
            </w:r>
            <w:r w:rsidRPr="00A061D2">
              <w:rPr>
                <w:rFonts w:asciiTheme="minorHAnsi" w:hAnsiTheme="minorHAnsi" w:cstheme="minorHAnsi"/>
              </w:rPr>
              <w:t>.</w:t>
            </w:r>
          </w:p>
          <w:p w14:paraId="3A2E0FEB" w14:textId="1D21BE47" w:rsidR="00524399" w:rsidRPr="000C453C" w:rsidRDefault="00A061D2" w:rsidP="000C453C">
            <w:pPr>
              <w:numPr>
                <w:ilvl w:val="0"/>
                <w:numId w:val="30"/>
              </w:numPr>
              <w:spacing w:before="100" w:beforeAutospacing="1" w:after="100" w:afterAutospacing="1"/>
              <w:rPr>
                <w:rFonts w:asciiTheme="minorHAnsi" w:hAnsiTheme="minorHAnsi" w:cstheme="minorHAnsi"/>
              </w:rPr>
            </w:pPr>
            <w:r w:rsidRPr="00DC60C3">
              <w:rPr>
                <w:rFonts w:asciiTheme="minorHAnsi" w:hAnsiTheme="minorHAnsi" w:cstheme="minorHAnsi"/>
                <w:b/>
                <w:bCs/>
              </w:rPr>
              <w:t xml:space="preserve">Item </w:t>
            </w:r>
            <w:r w:rsidR="000C4761">
              <w:rPr>
                <w:rFonts w:asciiTheme="minorHAnsi" w:hAnsiTheme="minorHAnsi" w:cstheme="minorHAnsi"/>
                <w:b/>
                <w:bCs/>
              </w:rPr>
              <w:t>32</w:t>
            </w:r>
            <w:r w:rsidRPr="00DC60C3">
              <w:rPr>
                <w:rFonts w:asciiTheme="minorHAnsi" w:hAnsiTheme="minorHAnsi" w:cstheme="minorHAnsi"/>
                <w:b/>
                <w:bCs/>
              </w:rPr>
              <w:t xml:space="preserve"> – Divisória acústica em </w:t>
            </w:r>
            <w:proofErr w:type="spellStart"/>
            <w:r w:rsidRPr="00DC60C3">
              <w:rPr>
                <w:rFonts w:asciiTheme="minorHAnsi" w:hAnsiTheme="minorHAnsi" w:cstheme="minorHAnsi"/>
                <w:b/>
                <w:bCs/>
              </w:rPr>
              <w:t>drywall</w:t>
            </w:r>
            <w:proofErr w:type="spellEnd"/>
            <w:r w:rsidRPr="00DC60C3">
              <w:rPr>
                <w:rFonts w:asciiTheme="minorHAnsi" w:hAnsiTheme="minorHAnsi" w:cstheme="minorHAnsi"/>
              </w:rPr>
              <w:t>:</w:t>
            </w:r>
            <w:r w:rsidRPr="00DC60C3">
              <w:rPr>
                <w:rFonts w:asciiTheme="minorHAnsi" w:hAnsiTheme="minorHAnsi" w:cstheme="minorHAnsi"/>
              </w:rPr>
              <w:br/>
            </w:r>
            <w:r w:rsidR="000C453C" w:rsidRPr="000C453C">
              <w:rPr>
                <w:rFonts w:ascii="Calibri" w:hAnsi="Calibri" w:cs="Calibri"/>
                <w:color w:val="000000"/>
                <w:sz w:val="22"/>
                <w:szCs w:val="22"/>
              </w:rPr>
              <w:t>Instalada.</w:t>
            </w:r>
            <w:r w:rsidRPr="000C453C">
              <w:rPr>
                <w:rFonts w:asciiTheme="minorHAnsi" w:hAnsiTheme="minorHAnsi" w:cstheme="minorHAnsi"/>
              </w:rPr>
              <w:br/>
              <w:t xml:space="preserve">Quantitativo de referência: </w:t>
            </w:r>
            <w:r w:rsidRPr="000C453C">
              <w:rPr>
                <w:rFonts w:asciiTheme="minorHAnsi" w:hAnsiTheme="minorHAnsi" w:cstheme="minorHAnsi"/>
                <w:b/>
                <w:bCs/>
              </w:rPr>
              <w:t>760 m²</w:t>
            </w:r>
            <w:r w:rsidR="00524399" w:rsidRPr="000C453C">
              <w:rPr>
                <w:rFonts w:asciiTheme="minorHAnsi" w:hAnsiTheme="minorHAnsi" w:cstheme="minorHAnsi"/>
              </w:rPr>
              <w:t>.</w:t>
            </w:r>
          </w:p>
        </w:tc>
      </w:tr>
      <w:tr w:rsidR="00B148CC" w:rsidRPr="00672C31" w14:paraId="08617126" w14:textId="77777777" w:rsidTr="007A5DDF">
        <w:tc>
          <w:tcPr>
            <w:tcW w:w="10718" w:type="dxa"/>
            <w:gridSpan w:val="2"/>
            <w:shd w:val="clear" w:color="auto" w:fill="369B55"/>
          </w:tcPr>
          <w:p w14:paraId="7D7EE699" w14:textId="77777777" w:rsidR="00B148CC" w:rsidRPr="00555977" w:rsidRDefault="00B148CC" w:rsidP="00B148CC">
            <w:pPr>
              <w:numPr>
                <w:ilvl w:val="0"/>
                <w:numId w:val="5"/>
              </w:numPr>
              <w:tabs>
                <w:tab w:val="left" w:pos="426"/>
              </w:tabs>
              <w:ind w:left="58" w:firstLine="0"/>
              <w:rPr>
                <w:rFonts w:ascii="Calibri" w:hAnsi="Calibri" w:cs="Calibri"/>
                <w:b/>
                <w:color w:val="FFFFFF" w:themeColor="background1"/>
                <w:sz w:val="22"/>
                <w:szCs w:val="22"/>
              </w:rPr>
            </w:pPr>
            <w:r w:rsidRPr="00555977">
              <w:rPr>
                <w:rFonts w:ascii="Calibri" w:hAnsi="Calibri" w:cs="Calibri"/>
                <w:b/>
                <w:color w:val="FFFFFF" w:themeColor="background1"/>
                <w:sz w:val="22"/>
                <w:szCs w:val="22"/>
              </w:rPr>
              <w:t>DA EXECUÇÃO DO OBJETO</w:t>
            </w:r>
          </w:p>
        </w:tc>
      </w:tr>
      <w:tr w:rsidR="00B148CC" w:rsidRPr="00672C31" w14:paraId="44DCE2A0" w14:textId="77777777" w:rsidTr="007A5DDF">
        <w:tc>
          <w:tcPr>
            <w:tcW w:w="10718" w:type="dxa"/>
            <w:gridSpan w:val="2"/>
          </w:tcPr>
          <w:p w14:paraId="1D3E7222" w14:textId="77777777" w:rsidR="00B148CC" w:rsidRPr="00555977" w:rsidRDefault="00B148CC" w:rsidP="00B148CC">
            <w:pPr>
              <w:jc w:val="both"/>
              <w:rPr>
                <w:rFonts w:ascii="Calibri" w:hAnsi="Calibri" w:cs="Calibri"/>
                <w:b/>
                <w:sz w:val="22"/>
                <w:szCs w:val="22"/>
              </w:rPr>
            </w:pPr>
          </w:p>
          <w:p w14:paraId="63EC0909" w14:textId="0984BB8C" w:rsidR="00B148CC" w:rsidRPr="00555977" w:rsidRDefault="00B148CC" w:rsidP="00B148CC">
            <w:pPr>
              <w:ind w:left="196"/>
              <w:jc w:val="both"/>
              <w:rPr>
                <w:rFonts w:ascii="Calibri" w:hAnsi="Calibri" w:cs="Calibri"/>
                <w:b/>
                <w:sz w:val="22"/>
                <w:szCs w:val="22"/>
              </w:rPr>
            </w:pPr>
            <w:r w:rsidRPr="00555977">
              <w:rPr>
                <w:rFonts w:ascii="Calibri" w:hAnsi="Calibri" w:cs="Calibri"/>
                <w:b/>
                <w:sz w:val="22"/>
                <w:szCs w:val="22"/>
              </w:rPr>
              <w:t xml:space="preserve">6.1. Local e endereço de entrega, </w:t>
            </w:r>
            <w:r w:rsidRPr="00555977">
              <w:rPr>
                <w:rFonts w:ascii="Calibri" w:hAnsi="Calibri" w:cs="Calibri"/>
                <w:bCs/>
                <w:sz w:val="22"/>
                <w:szCs w:val="22"/>
              </w:rPr>
              <w:t>conforme Sigla do Centro nos quantitativos do ANEXO II – Planilha de Itens:</w:t>
            </w:r>
          </w:p>
          <w:p w14:paraId="5E6AB680" w14:textId="77777777" w:rsidR="00B148CC" w:rsidRPr="00555977" w:rsidRDefault="00B148CC" w:rsidP="00B148CC">
            <w:pPr>
              <w:tabs>
                <w:tab w:val="num" w:pos="0"/>
                <w:tab w:val="num" w:pos="1394"/>
              </w:tabs>
              <w:suppressAutoHyphens/>
              <w:jc w:val="both"/>
              <w:rPr>
                <w:rFonts w:ascii="Calibri" w:hAnsi="Calibri" w:cs="Calibri"/>
                <w:b/>
                <w:sz w:val="22"/>
                <w:szCs w:val="22"/>
              </w:rPr>
            </w:pPr>
          </w:p>
          <w:p w14:paraId="714AE64A" w14:textId="7ADBD441" w:rsidR="00B148CC" w:rsidRPr="00555977" w:rsidRDefault="00B148CC" w:rsidP="00B148CC">
            <w:pPr>
              <w:tabs>
                <w:tab w:val="num" w:pos="0"/>
                <w:tab w:val="num" w:pos="1394"/>
              </w:tabs>
              <w:suppressAutoHyphens/>
              <w:jc w:val="both"/>
              <w:rPr>
                <w:rFonts w:ascii="Calibri" w:hAnsi="Calibri" w:cs="Calibri"/>
                <w:b/>
                <w:sz w:val="22"/>
                <w:szCs w:val="22"/>
              </w:rPr>
            </w:pPr>
            <w:r w:rsidRPr="00555977">
              <w:rPr>
                <w:rFonts w:ascii="Calibri" w:hAnsi="Calibri" w:cs="Calibri"/>
                <w:b/>
                <w:sz w:val="22"/>
                <w:szCs w:val="22"/>
              </w:rPr>
              <w:t xml:space="preserve">        6.1.1 CAMPUS I – GRANDE FLORIANÓPOLIS:</w:t>
            </w:r>
          </w:p>
          <w:p w14:paraId="08EED71D" w14:textId="470D487E"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 xml:space="preserve">           6.1.1.1 Reitoria</w:t>
            </w:r>
          </w:p>
          <w:p w14:paraId="4DBF3985" w14:textId="6E74C717" w:rsidR="00B148CC" w:rsidRPr="00555977" w:rsidRDefault="00B148CC" w:rsidP="00B148CC">
            <w:pPr>
              <w:ind w:left="360" w:right="228"/>
              <w:jc w:val="both"/>
              <w:rPr>
                <w:rFonts w:ascii="Calibri" w:hAnsi="Calibri" w:cs="Calibri"/>
                <w:bCs/>
                <w:sz w:val="22"/>
                <w:szCs w:val="22"/>
              </w:rPr>
            </w:pPr>
            <w:r w:rsidRPr="00555977">
              <w:rPr>
                <w:rFonts w:ascii="Calibri" w:hAnsi="Calibri" w:cs="Calibri"/>
                <w:bCs/>
                <w:sz w:val="22"/>
                <w:szCs w:val="22"/>
              </w:rPr>
              <w:t xml:space="preserve">                         Av. Madre </w:t>
            </w:r>
            <w:proofErr w:type="spellStart"/>
            <w:r w:rsidRPr="00555977">
              <w:rPr>
                <w:rFonts w:ascii="Calibri" w:hAnsi="Calibri" w:cs="Calibri"/>
                <w:bCs/>
                <w:sz w:val="22"/>
                <w:szCs w:val="22"/>
              </w:rPr>
              <w:t>Benvenuta</w:t>
            </w:r>
            <w:proofErr w:type="spellEnd"/>
            <w:r w:rsidRPr="00555977">
              <w:rPr>
                <w:rFonts w:ascii="Calibri" w:hAnsi="Calibri" w:cs="Calibri"/>
                <w:bCs/>
                <w:sz w:val="22"/>
                <w:szCs w:val="22"/>
              </w:rPr>
              <w:t>, 2007 e 2080, Itacorubi, Florianópolis/SC CEP 88035-001.</w:t>
            </w:r>
          </w:p>
          <w:p w14:paraId="3C0E6FD2" w14:textId="0E9E0251"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 xml:space="preserve">           6.1.1.2 ESAG - Centro de Ciências da Administração e Socioeconômicas</w:t>
            </w:r>
          </w:p>
          <w:p w14:paraId="10E4903A" w14:textId="7C464340" w:rsidR="00B148CC" w:rsidRPr="00555977" w:rsidRDefault="00B148CC" w:rsidP="00B148CC">
            <w:pPr>
              <w:ind w:left="360" w:right="228"/>
              <w:jc w:val="both"/>
              <w:rPr>
                <w:rFonts w:ascii="Calibri" w:hAnsi="Calibri" w:cs="Calibri"/>
                <w:bCs/>
                <w:sz w:val="22"/>
                <w:szCs w:val="22"/>
              </w:rPr>
            </w:pPr>
            <w:r w:rsidRPr="00555977">
              <w:rPr>
                <w:rFonts w:ascii="Calibri" w:hAnsi="Calibri" w:cs="Calibri"/>
                <w:bCs/>
                <w:sz w:val="22"/>
                <w:szCs w:val="22"/>
              </w:rPr>
              <w:t xml:space="preserve">                         Av. Madre </w:t>
            </w:r>
            <w:proofErr w:type="spellStart"/>
            <w:r w:rsidRPr="00555977">
              <w:rPr>
                <w:rFonts w:ascii="Calibri" w:hAnsi="Calibri" w:cs="Calibri"/>
                <w:bCs/>
                <w:sz w:val="22"/>
                <w:szCs w:val="22"/>
              </w:rPr>
              <w:t>Benvenuta</w:t>
            </w:r>
            <w:proofErr w:type="spellEnd"/>
            <w:r w:rsidRPr="00555977">
              <w:rPr>
                <w:rFonts w:ascii="Calibri" w:hAnsi="Calibri" w:cs="Calibri"/>
                <w:bCs/>
                <w:sz w:val="22"/>
                <w:szCs w:val="22"/>
              </w:rPr>
              <w:t>, 2007, Itacorubi, Florianópolis/SC CEP 88035-001.</w:t>
            </w:r>
          </w:p>
          <w:p w14:paraId="2B7DB8BE" w14:textId="08D5D6CC"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 xml:space="preserve">           6.1.1.3 CEART - Centro de Artes</w:t>
            </w:r>
          </w:p>
          <w:p w14:paraId="1125294B" w14:textId="2E8EE77C" w:rsidR="00B148CC" w:rsidRPr="00555977" w:rsidRDefault="00B148CC" w:rsidP="00B148CC">
            <w:pPr>
              <w:ind w:left="360" w:right="228"/>
              <w:jc w:val="both"/>
              <w:rPr>
                <w:rFonts w:ascii="Calibri" w:hAnsi="Calibri" w:cs="Calibri"/>
                <w:bCs/>
                <w:sz w:val="22"/>
                <w:szCs w:val="22"/>
              </w:rPr>
            </w:pPr>
            <w:r w:rsidRPr="00555977">
              <w:rPr>
                <w:rFonts w:ascii="Calibri" w:hAnsi="Calibri" w:cs="Calibri"/>
                <w:bCs/>
                <w:sz w:val="22"/>
                <w:szCs w:val="22"/>
              </w:rPr>
              <w:t xml:space="preserve">                         Av. Madre </w:t>
            </w:r>
            <w:proofErr w:type="spellStart"/>
            <w:r w:rsidRPr="00555977">
              <w:rPr>
                <w:rFonts w:ascii="Calibri" w:hAnsi="Calibri" w:cs="Calibri"/>
                <w:bCs/>
                <w:sz w:val="22"/>
                <w:szCs w:val="22"/>
              </w:rPr>
              <w:t>Benvenuta</w:t>
            </w:r>
            <w:proofErr w:type="spellEnd"/>
            <w:r w:rsidRPr="00555977">
              <w:rPr>
                <w:rFonts w:ascii="Calibri" w:hAnsi="Calibri" w:cs="Calibri"/>
                <w:bCs/>
                <w:sz w:val="22"/>
                <w:szCs w:val="22"/>
              </w:rPr>
              <w:t>, 2007, Itacorubi, Florianópolis/SC CEP 88035-001.</w:t>
            </w:r>
          </w:p>
          <w:p w14:paraId="204825A9" w14:textId="253F4F67"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 xml:space="preserve">           6.1.1.4 FAED - Centro de Ciências da Educação </w:t>
            </w:r>
          </w:p>
          <w:p w14:paraId="0AD98D74" w14:textId="7DD47A06" w:rsidR="00B148CC" w:rsidRPr="00555977" w:rsidRDefault="00B148CC" w:rsidP="00B148CC">
            <w:pPr>
              <w:ind w:left="360" w:right="228"/>
              <w:jc w:val="both"/>
              <w:rPr>
                <w:rFonts w:ascii="Calibri" w:hAnsi="Calibri" w:cs="Calibri"/>
                <w:bCs/>
                <w:sz w:val="22"/>
                <w:szCs w:val="22"/>
              </w:rPr>
            </w:pPr>
            <w:r w:rsidRPr="00555977">
              <w:rPr>
                <w:rFonts w:ascii="Calibri" w:hAnsi="Calibri" w:cs="Calibri"/>
                <w:bCs/>
                <w:sz w:val="22"/>
                <w:szCs w:val="22"/>
              </w:rPr>
              <w:t xml:space="preserve">                          Av. Madre </w:t>
            </w:r>
            <w:proofErr w:type="spellStart"/>
            <w:r w:rsidRPr="00555977">
              <w:rPr>
                <w:rFonts w:ascii="Calibri" w:hAnsi="Calibri" w:cs="Calibri"/>
                <w:bCs/>
                <w:sz w:val="22"/>
                <w:szCs w:val="22"/>
              </w:rPr>
              <w:t>Benvenuta</w:t>
            </w:r>
            <w:proofErr w:type="spellEnd"/>
            <w:r w:rsidRPr="00555977">
              <w:rPr>
                <w:rFonts w:ascii="Calibri" w:hAnsi="Calibri" w:cs="Calibri"/>
                <w:bCs/>
                <w:sz w:val="22"/>
                <w:szCs w:val="22"/>
              </w:rPr>
              <w:t>, 2007 - Itacorubi – Florianópolis/SC CEP 88035-001.</w:t>
            </w:r>
          </w:p>
          <w:p w14:paraId="070479A6" w14:textId="7D1EE4E0"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 xml:space="preserve">           6.1.1.5 CEFID – Centro de Ciências da Saúde e do Esporte</w:t>
            </w:r>
          </w:p>
          <w:p w14:paraId="51BB8136" w14:textId="55082B37" w:rsidR="00B148CC" w:rsidRPr="00555977" w:rsidRDefault="00B148CC" w:rsidP="00B148CC">
            <w:pPr>
              <w:ind w:left="360" w:right="228"/>
              <w:jc w:val="both"/>
              <w:rPr>
                <w:rFonts w:ascii="Calibri" w:hAnsi="Calibri" w:cs="Calibri"/>
                <w:bCs/>
                <w:sz w:val="22"/>
                <w:szCs w:val="22"/>
              </w:rPr>
            </w:pPr>
            <w:r w:rsidRPr="00555977">
              <w:rPr>
                <w:rFonts w:ascii="Calibri" w:hAnsi="Calibri" w:cs="Calibri"/>
                <w:bCs/>
                <w:sz w:val="22"/>
                <w:szCs w:val="22"/>
              </w:rPr>
              <w:t xml:space="preserve">                         Rua Pascoal Simone, 358, Coqueiros, Florianópolis/SC CEP 88080-350.</w:t>
            </w:r>
          </w:p>
          <w:p w14:paraId="567335AC" w14:textId="7F48DE52" w:rsidR="00B148CC" w:rsidRPr="00555977" w:rsidRDefault="00B148CC" w:rsidP="00B148CC">
            <w:pPr>
              <w:ind w:left="1019" w:right="228" w:hanging="141"/>
              <w:jc w:val="both"/>
              <w:rPr>
                <w:rFonts w:ascii="Calibri" w:hAnsi="Calibri" w:cs="Calibri"/>
                <w:b/>
                <w:sz w:val="22"/>
                <w:szCs w:val="22"/>
              </w:rPr>
            </w:pPr>
            <w:r w:rsidRPr="00555977">
              <w:rPr>
                <w:rFonts w:ascii="Calibri" w:hAnsi="Calibri" w:cs="Calibri"/>
                <w:b/>
                <w:sz w:val="22"/>
                <w:szCs w:val="22"/>
              </w:rPr>
              <w:t>6.1.1.6 MESC - Museu da Escola Catarinense</w:t>
            </w:r>
          </w:p>
          <w:p w14:paraId="356ECFB2" w14:textId="0AA0D0B4" w:rsidR="00B148CC" w:rsidRPr="00555977" w:rsidRDefault="00B148CC" w:rsidP="00B148CC">
            <w:pPr>
              <w:ind w:left="1586" w:right="228"/>
              <w:jc w:val="both"/>
              <w:rPr>
                <w:rFonts w:ascii="Calibri" w:hAnsi="Calibri" w:cs="Calibri"/>
                <w:bCs/>
                <w:sz w:val="22"/>
                <w:szCs w:val="22"/>
              </w:rPr>
            </w:pPr>
            <w:r w:rsidRPr="00555977">
              <w:rPr>
                <w:rFonts w:ascii="Calibri" w:hAnsi="Calibri" w:cs="Calibri"/>
                <w:bCs/>
                <w:sz w:val="22"/>
                <w:szCs w:val="22"/>
              </w:rPr>
              <w:t>Rua Saldanha Marinho, 196, Centro - Florianópolis/SC CEP 88010-450</w:t>
            </w:r>
          </w:p>
          <w:p w14:paraId="6BCD23F0" w14:textId="77777777" w:rsidR="00B148CC" w:rsidRPr="00555977" w:rsidRDefault="00B148CC" w:rsidP="00B148CC">
            <w:pPr>
              <w:ind w:left="360" w:right="228"/>
              <w:jc w:val="both"/>
              <w:rPr>
                <w:rFonts w:ascii="Calibri" w:hAnsi="Calibri" w:cs="Calibri"/>
                <w:b/>
                <w:sz w:val="22"/>
                <w:szCs w:val="22"/>
              </w:rPr>
            </w:pPr>
          </w:p>
          <w:p w14:paraId="468BE9D1" w14:textId="337E2CEA"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6.1.2 CAMPUS V - VALE DO ITAJAÍ:</w:t>
            </w:r>
          </w:p>
          <w:p w14:paraId="1684A874" w14:textId="5967B5A8"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 xml:space="preserve">            6.1.2.1 CESFI - Centro de Educação Superior da Foz do Itajaí:</w:t>
            </w:r>
          </w:p>
          <w:p w14:paraId="7A3F3062" w14:textId="7097CCC1" w:rsidR="00B148CC" w:rsidRPr="00555977" w:rsidRDefault="00B148CC" w:rsidP="00B148CC">
            <w:pPr>
              <w:ind w:left="360" w:right="228"/>
              <w:jc w:val="both"/>
              <w:rPr>
                <w:rFonts w:ascii="Calibri" w:hAnsi="Calibri" w:cs="Calibri"/>
                <w:bCs/>
                <w:sz w:val="22"/>
                <w:szCs w:val="22"/>
              </w:rPr>
            </w:pPr>
            <w:r w:rsidRPr="00555977">
              <w:rPr>
                <w:rFonts w:ascii="Calibri" w:hAnsi="Calibri" w:cs="Calibri"/>
                <w:bCs/>
                <w:sz w:val="22"/>
                <w:szCs w:val="22"/>
              </w:rPr>
              <w:t xml:space="preserve">                            Av. Lourival Cesário Pereira s/n, Nova Esperança – Balneário Camboriú/SC CEP 88336-275.  </w:t>
            </w:r>
          </w:p>
          <w:p w14:paraId="653017AC" w14:textId="77777777" w:rsidR="00B148CC" w:rsidRPr="00555977" w:rsidRDefault="00B148CC" w:rsidP="00B148CC">
            <w:pPr>
              <w:ind w:left="360" w:right="228"/>
              <w:jc w:val="both"/>
              <w:rPr>
                <w:rFonts w:ascii="Calibri" w:hAnsi="Calibri" w:cs="Calibri"/>
                <w:b/>
                <w:sz w:val="22"/>
                <w:szCs w:val="22"/>
              </w:rPr>
            </w:pPr>
          </w:p>
          <w:p w14:paraId="010911A8" w14:textId="6B5DC2C4"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6.1.3 CAMPUS VI - SUL CATARINENSE:</w:t>
            </w:r>
          </w:p>
          <w:p w14:paraId="53F70A49" w14:textId="05E842BD" w:rsidR="00B148CC" w:rsidRPr="00555977" w:rsidRDefault="00B148CC" w:rsidP="00B148CC">
            <w:pPr>
              <w:ind w:left="360" w:right="228"/>
              <w:jc w:val="both"/>
              <w:rPr>
                <w:rFonts w:ascii="Calibri" w:hAnsi="Calibri" w:cs="Calibri"/>
                <w:b/>
                <w:sz w:val="22"/>
                <w:szCs w:val="22"/>
              </w:rPr>
            </w:pPr>
            <w:r w:rsidRPr="00555977">
              <w:rPr>
                <w:rFonts w:ascii="Calibri" w:hAnsi="Calibri" w:cs="Calibri"/>
                <w:b/>
                <w:sz w:val="22"/>
                <w:szCs w:val="22"/>
              </w:rPr>
              <w:t xml:space="preserve">            6.1.3.1 CERES – Centro de Educação Superior da Região Sul</w:t>
            </w:r>
          </w:p>
          <w:p w14:paraId="47526B76" w14:textId="715EE3C0" w:rsidR="00B148CC" w:rsidRPr="00555977" w:rsidRDefault="00B148CC" w:rsidP="00B148CC">
            <w:pPr>
              <w:ind w:left="360" w:right="228"/>
              <w:jc w:val="both"/>
              <w:rPr>
                <w:rFonts w:ascii="Calibri" w:hAnsi="Calibri" w:cs="Calibri"/>
                <w:bCs/>
                <w:sz w:val="22"/>
                <w:szCs w:val="22"/>
              </w:rPr>
            </w:pPr>
            <w:r w:rsidRPr="00555977">
              <w:rPr>
                <w:rFonts w:ascii="Calibri" w:hAnsi="Calibri" w:cs="Calibri"/>
                <w:bCs/>
                <w:sz w:val="22"/>
                <w:szCs w:val="22"/>
              </w:rPr>
              <w:t xml:space="preserve">                          Rua Cel. Fernandes Martins, 270, Progresso, Laguna/SC CEP 88790-000.</w:t>
            </w:r>
          </w:p>
          <w:p w14:paraId="6198BED4" w14:textId="77777777" w:rsidR="00B148CC" w:rsidRPr="00555977" w:rsidRDefault="00B148CC" w:rsidP="00B148CC">
            <w:pPr>
              <w:ind w:left="360" w:right="228"/>
              <w:jc w:val="both"/>
              <w:rPr>
                <w:rFonts w:ascii="Calibri" w:hAnsi="Calibri" w:cs="Calibri"/>
                <w:b/>
                <w:sz w:val="22"/>
                <w:szCs w:val="22"/>
              </w:rPr>
            </w:pPr>
          </w:p>
          <w:p w14:paraId="6E8AF2F0" w14:textId="21C1A227" w:rsidR="00B148CC" w:rsidRPr="00555977" w:rsidRDefault="00B148CC" w:rsidP="00B148CC">
            <w:pPr>
              <w:ind w:left="164" w:right="228"/>
              <w:jc w:val="both"/>
              <w:rPr>
                <w:rFonts w:ascii="Calibri" w:hAnsi="Calibri" w:cs="Calibri"/>
                <w:b/>
                <w:sz w:val="22"/>
                <w:szCs w:val="22"/>
              </w:rPr>
            </w:pPr>
            <w:r w:rsidRPr="00555977">
              <w:rPr>
                <w:rFonts w:ascii="Calibri" w:hAnsi="Calibri" w:cs="Calibri"/>
                <w:b/>
                <w:sz w:val="22"/>
                <w:szCs w:val="22"/>
              </w:rPr>
              <w:t>6.2 Prazo de entrega/execução/prestação dos serviços</w:t>
            </w:r>
          </w:p>
          <w:p w14:paraId="5EA9E296" w14:textId="531A7E69" w:rsidR="00B148CC" w:rsidRPr="00555977" w:rsidRDefault="00B148CC" w:rsidP="00B148CC">
            <w:pPr>
              <w:ind w:left="196" w:right="228"/>
              <w:jc w:val="both"/>
              <w:rPr>
                <w:rFonts w:ascii="Calibri" w:hAnsi="Calibri" w:cs="Calibri"/>
                <w:b/>
                <w:color w:val="4472C4"/>
                <w:sz w:val="22"/>
                <w:szCs w:val="22"/>
              </w:rPr>
            </w:pPr>
          </w:p>
          <w:p w14:paraId="47A9895A" w14:textId="63EC5A4A" w:rsidR="00B148CC" w:rsidRPr="00555977" w:rsidRDefault="00B148CC" w:rsidP="00B148CC">
            <w:pPr>
              <w:ind w:left="164" w:right="228" w:hanging="137"/>
              <w:jc w:val="both"/>
              <w:rPr>
                <w:rFonts w:ascii="Calibri" w:hAnsi="Calibri" w:cs="Calibri"/>
                <w:bCs/>
                <w:sz w:val="22"/>
                <w:szCs w:val="22"/>
              </w:rPr>
            </w:pPr>
            <w:r w:rsidRPr="00555977">
              <w:rPr>
                <w:rFonts w:ascii="Calibri" w:hAnsi="Calibri" w:cs="Calibri"/>
                <w:b/>
                <w:sz w:val="22"/>
                <w:szCs w:val="22"/>
              </w:rPr>
              <w:t>6.2.1.</w:t>
            </w:r>
            <w:r w:rsidRPr="00555977">
              <w:rPr>
                <w:rFonts w:ascii="Calibri" w:hAnsi="Calibri" w:cs="Calibri"/>
                <w:bCs/>
                <w:sz w:val="22"/>
                <w:szCs w:val="22"/>
              </w:rPr>
              <w:t xml:space="preserve"> As solicitações serão expedidas somente pelo Fiscal de Contrato/Responsável de cada Centro ou substituto legal, discriminando a modalidade do serviço a ser executado, fornecendo os dados do objeto e a quantidade desejada, por e-mail.</w:t>
            </w:r>
          </w:p>
          <w:p w14:paraId="0E21553D" w14:textId="59BFFA36" w:rsidR="00B148CC" w:rsidRPr="00555977" w:rsidRDefault="00B148CC" w:rsidP="00B148CC">
            <w:pPr>
              <w:ind w:left="164" w:right="228" w:firstLine="283"/>
              <w:jc w:val="both"/>
              <w:rPr>
                <w:rFonts w:ascii="Calibri" w:hAnsi="Calibri" w:cs="Calibri"/>
                <w:bCs/>
                <w:sz w:val="22"/>
                <w:szCs w:val="22"/>
              </w:rPr>
            </w:pPr>
            <w:r w:rsidRPr="00555977">
              <w:rPr>
                <w:rFonts w:ascii="Calibri" w:hAnsi="Calibri" w:cs="Calibri"/>
                <w:b/>
                <w:sz w:val="22"/>
                <w:szCs w:val="22"/>
              </w:rPr>
              <w:t>6.2.1.1</w:t>
            </w:r>
            <w:r w:rsidRPr="00555977">
              <w:rPr>
                <w:rFonts w:ascii="Calibri" w:hAnsi="Calibri" w:cs="Calibri"/>
                <w:bCs/>
                <w:sz w:val="22"/>
                <w:szCs w:val="22"/>
              </w:rPr>
              <w:t xml:space="preserve"> As solicitações só poderão ser atendidas se houver saldo do item na Ordem de Serviço (OS) vigente</w:t>
            </w:r>
          </w:p>
          <w:p w14:paraId="5AC6C392" w14:textId="18E34192" w:rsidR="00B148CC" w:rsidRPr="00555977" w:rsidRDefault="00B148CC" w:rsidP="00B148CC">
            <w:pPr>
              <w:ind w:left="32" w:right="228" w:firstLine="415"/>
              <w:jc w:val="both"/>
              <w:rPr>
                <w:rFonts w:ascii="Calibri" w:hAnsi="Calibri" w:cs="Calibri"/>
                <w:bCs/>
                <w:sz w:val="22"/>
                <w:szCs w:val="22"/>
              </w:rPr>
            </w:pPr>
            <w:r w:rsidRPr="00555977">
              <w:rPr>
                <w:rFonts w:ascii="Calibri" w:hAnsi="Calibri" w:cs="Calibri"/>
                <w:b/>
                <w:sz w:val="22"/>
                <w:szCs w:val="22"/>
              </w:rPr>
              <w:t>6.2.1.2</w:t>
            </w:r>
            <w:r w:rsidRPr="00555977">
              <w:rPr>
                <w:rFonts w:ascii="Calibri" w:hAnsi="Calibri" w:cs="Calibri"/>
                <w:bCs/>
                <w:sz w:val="22"/>
                <w:szCs w:val="22"/>
              </w:rPr>
              <w:t xml:space="preserve">. O prazo de execução dos serviços constantes nas solicitações será de até 10 (dez) dias após a emissão da Ordem de Serviço (OS) por escrito pelo Fiscal de Contrato/Responsável de cada Centro. </w:t>
            </w:r>
          </w:p>
          <w:p w14:paraId="65E40E89" w14:textId="22D71FDE" w:rsidR="00B148CC" w:rsidRPr="00555977" w:rsidRDefault="00B148CC" w:rsidP="00B148CC">
            <w:pPr>
              <w:ind w:left="196" w:right="228" w:firstLine="251"/>
              <w:jc w:val="both"/>
              <w:rPr>
                <w:rFonts w:ascii="Calibri" w:hAnsi="Calibri" w:cs="Calibri"/>
                <w:bCs/>
                <w:sz w:val="22"/>
                <w:szCs w:val="22"/>
              </w:rPr>
            </w:pPr>
            <w:r w:rsidRPr="00555977">
              <w:rPr>
                <w:rFonts w:ascii="Calibri" w:hAnsi="Calibri" w:cs="Calibri"/>
                <w:b/>
                <w:sz w:val="22"/>
                <w:szCs w:val="22"/>
              </w:rPr>
              <w:t>6.2.1.3</w:t>
            </w:r>
            <w:r w:rsidRPr="00555977">
              <w:rPr>
                <w:rFonts w:ascii="Calibri" w:hAnsi="Calibri" w:cs="Calibri"/>
                <w:bCs/>
                <w:sz w:val="22"/>
                <w:szCs w:val="22"/>
              </w:rPr>
              <w:t>. A Contratada receberá por e-mail a OS, a qual começará a contar o prazo para prestação dos serviços.</w:t>
            </w:r>
          </w:p>
          <w:p w14:paraId="7831FCFD" w14:textId="1FACD518" w:rsidR="00B148CC" w:rsidRPr="00555977" w:rsidRDefault="00B148CC" w:rsidP="00B148CC">
            <w:pPr>
              <w:spacing w:line="276" w:lineRule="auto"/>
              <w:ind w:left="169" w:hanging="142"/>
              <w:jc w:val="both"/>
              <w:rPr>
                <w:rFonts w:ascii="Calibri" w:hAnsi="Calibri" w:cs="Calibri"/>
                <w:bCs/>
                <w:sz w:val="22"/>
                <w:szCs w:val="22"/>
              </w:rPr>
            </w:pPr>
            <w:r w:rsidRPr="00555977">
              <w:rPr>
                <w:rFonts w:ascii="Calibri" w:hAnsi="Calibri" w:cs="Calibri"/>
                <w:b/>
                <w:sz w:val="22"/>
                <w:szCs w:val="22"/>
              </w:rPr>
              <w:t>6.2.2.</w:t>
            </w:r>
            <w:r w:rsidRPr="00555977">
              <w:rPr>
                <w:rFonts w:ascii="Calibri" w:hAnsi="Calibri" w:cs="Calibri"/>
                <w:bCs/>
                <w:sz w:val="22"/>
                <w:szCs w:val="22"/>
              </w:rPr>
              <w:t xml:space="preserve"> </w:t>
            </w:r>
            <w:r w:rsidRPr="00555977">
              <w:rPr>
                <w:rFonts w:ascii="Calibri" w:eastAsia="Calibri" w:hAnsi="Calibri" w:cs="Calibri"/>
                <w:sz w:val="22"/>
                <w:szCs w:val="22"/>
                <w:lang w:val="pt-PT"/>
              </w:rPr>
              <w:t>A</w:t>
            </w:r>
            <w:r w:rsidRPr="00555977">
              <w:rPr>
                <w:rFonts w:ascii="Calibri" w:hAnsi="Calibri" w:cs="Calibri"/>
                <w:bCs/>
                <w:sz w:val="22"/>
                <w:szCs w:val="22"/>
              </w:rPr>
              <w:t xml:space="preserve">(s) OS(s) pode(m) ter a execução parcelada, conforme a necessidade do Centro, mediante solicitação formal do Fiscal de Contrato/Responsável de cada Centro. </w:t>
            </w:r>
          </w:p>
          <w:p w14:paraId="129EF2AE" w14:textId="78B3DD90" w:rsidR="00B148CC" w:rsidRPr="00555977" w:rsidRDefault="00B148CC" w:rsidP="00B148CC">
            <w:pPr>
              <w:ind w:left="196" w:right="228" w:hanging="142"/>
              <w:jc w:val="both"/>
              <w:rPr>
                <w:rFonts w:ascii="Calibri" w:hAnsi="Calibri" w:cs="Calibri"/>
                <w:bCs/>
                <w:sz w:val="22"/>
                <w:szCs w:val="22"/>
              </w:rPr>
            </w:pPr>
            <w:r w:rsidRPr="00555977">
              <w:rPr>
                <w:rFonts w:ascii="Calibri" w:hAnsi="Calibri" w:cs="Calibri"/>
                <w:b/>
                <w:sz w:val="22"/>
                <w:szCs w:val="22"/>
              </w:rPr>
              <w:t xml:space="preserve">6.2.3. </w:t>
            </w:r>
            <w:r w:rsidRPr="00555977">
              <w:rPr>
                <w:rFonts w:ascii="Calibri" w:hAnsi="Calibri" w:cs="Calibri"/>
                <w:bCs/>
                <w:sz w:val="22"/>
                <w:szCs w:val="22"/>
              </w:rPr>
              <w:t>Os Contratos/</w:t>
            </w:r>
            <w:proofErr w:type="spellStart"/>
            <w:r w:rsidRPr="00555977">
              <w:rPr>
                <w:rFonts w:ascii="Calibri" w:hAnsi="Calibri" w:cs="Calibri"/>
                <w:bCs/>
                <w:sz w:val="22"/>
                <w:szCs w:val="22"/>
              </w:rPr>
              <w:t>AFs</w:t>
            </w:r>
            <w:proofErr w:type="spellEnd"/>
            <w:r w:rsidRPr="00555977">
              <w:rPr>
                <w:rFonts w:ascii="Calibri" w:hAnsi="Calibri" w:cs="Calibri"/>
                <w:bCs/>
                <w:sz w:val="22"/>
                <w:szCs w:val="22"/>
              </w:rPr>
              <w:t xml:space="preserve"> podem ter a entrega parcelada, conforme a necessidade do Centro, mediante solicitação formal do Responsável de cada Centro.</w:t>
            </w:r>
          </w:p>
          <w:p w14:paraId="36A9EA68" w14:textId="3272318B" w:rsidR="00B148CC" w:rsidRPr="00555977" w:rsidRDefault="00B148CC" w:rsidP="00B148CC">
            <w:pPr>
              <w:spacing w:line="276" w:lineRule="auto"/>
              <w:jc w:val="both"/>
              <w:rPr>
                <w:rFonts w:ascii="Calibri" w:eastAsia="Calibri" w:hAnsi="Calibri" w:cs="Calibri"/>
                <w:sz w:val="22"/>
                <w:szCs w:val="22"/>
                <w:lang w:val="pt-PT"/>
              </w:rPr>
            </w:pPr>
            <w:r w:rsidRPr="00555977">
              <w:rPr>
                <w:rFonts w:ascii="Calibri" w:hAnsi="Calibri" w:cs="Calibri"/>
                <w:b/>
                <w:sz w:val="22"/>
                <w:szCs w:val="22"/>
              </w:rPr>
              <w:t>6.2.4.</w:t>
            </w:r>
            <w:r w:rsidRPr="00555977">
              <w:rPr>
                <w:rFonts w:ascii="Calibri" w:eastAsia="Calibri" w:hAnsi="Calibri" w:cs="Calibri"/>
                <w:bCs/>
                <w:sz w:val="22"/>
                <w:szCs w:val="22"/>
                <w:lang w:eastAsia="en-US"/>
              </w:rPr>
              <w:t xml:space="preserve"> </w:t>
            </w:r>
            <w:proofErr w:type="spellStart"/>
            <w:r w:rsidRPr="00555977">
              <w:rPr>
                <w:rFonts w:ascii="Calibri" w:eastAsia="Calibri" w:hAnsi="Calibri" w:cs="Calibri"/>
                <w:bCs/>
                <w:sz w:val="22"/>
                <w:szCs w:val="22"/>
                <w:lang w:eastAsia="en-US"/>
              </w:rPr>
              <w:t>Fornecer</w:t>
            </w:r>
            <w:proofErr w:type="spellEnd"/>
            <w:r w:rsidRPr="00555977">
              <w:rPr>
                <w:rFonts w:ascii="Calibri" w:eastAsia="Calibri" w:hAnsi="Calibri" w:cs="Calibri"/>
                <w:bCs/>
                <w:sz w:val="22"/>
                <w:szCs w:val="22"/>
                <w:lang w:eastAsia="en-US"/>
              </w:rPr>
              <w:t>, sem qualquer ônus adicional para a CONTRATANTE, todo o instrumental, todos os materiais, utensílios, equipamentos, ferramentas, instalações, e tudo o que for necessário para a completa realização dos serviços, além de mão-de-obra especializada e Equipamento de Proteção individual – EPI para os trabalhadores.</w:t>
            </w:r>
          </w:p>
          <w:p w14:paraId="39B0FD53" w14:textId="61E36D9F" w:rsidR="00B148CC" w:rsidRPr="00555977" w:rsidRDefault="00B148CC" w:rsidP="00B148CC">
            <w:pPr>
              <w:spacing w:line="276" w:lineRule="auto"/>
              <w:contextualSpacing/>
              <w:jc w:val="both"/>
              <w:rPr>
                <w:rFonts w:ascii="Calibri" w:eastAsia="Calibri" w:hAnsi="Calibri" w:cs="Calibri"/>
                <w:sz w:val="22"/>
                <w:szCs w:val="22"/>
                <w:lang w:val="pt-PT"/>
              </w:rPr>
            </w:pPr>
            <w:r w:rsidRPr="00555977">
              <w:rPr>
                <w:rFonts w:ascii="Calibri" w:hAnsi="Calibri" w:cs="Calibri"/>
                <w:b/>
                <w:sz w:val="22"/>
                <w:szCs w:val="22"/>
              </w:rPr>
              <w:t>6.2.5.</w:t>
            </w:r>
            <w:r w:rsidRPr="00555977">
              <w:rPr>
                <w:rFonts w:ascii="Calibri" w:eastAsia="Calibri" w:hAnsi="Calibri" w:cs="Calibri"/>
                <w:sz w:val="22"/>
                <w:szCs w:val="22"/>
                <w:lang w:val="pt-PT"/>
              </w:rPr>
              <w:t xml:space="preserve"> Executar os serviços obedecendo ao disposto no Contrato, no Edital e seus anexos e as instruções da CONTRATANTE, que deverão ser imediatamente acatadas. No caso de apontamento de falhas, a CONTRATADA deverá adotar prontamente providências necessárias à correção, sem ônus para a CONTRATANTE.</w:t>
            </w:r>
          </w:p>
          <w:p w14:paraId="3D11B344" w14:textId="6D202927" w:rsidR="00B148CC" w:rsidRPr="00555977" w:rsidRDefault="00B148CC" w:rsidP="00B148CC">
            <w:pPr>
              <w:spacing w:line="276" w:lineRule="auto"/>
              <w:contextualSpacing/>
              <w:jc w:val="both"/>
              <w:rPr>
                <w:rFonts w:ascii="Calibri" w:eastAsia="Calibri" w:hAnsi="Calibri" w:cs="Calibri"/>
                <w:bCs/>
                <w:sz w:val="22"/>
                <w:szCs w:val="22"/>
                <w:lang w:eastAsia="en-US"/>
              </w:rPr>
            </w:pPr>
            <w:r w:rsidRPr="00555977">
              <w:rPr>
                <w:rFonts w:ascii="Calibri" w:hAnsi="Calibri" w:cs="Calibri"/>
                <w:b/>
                <w:sz w:val="22"/>
                <w:szCs w:val="22"/>
              </w:rPr>
              <w:t>6.2.6.</w:t>
            </w:r>
            <w:r w:rsidRPr="00555977">
              <w:rPr>
                <w:rFonts w:ascii="Calibri" w:hAnsi="Calibri" w:cs="Calibri"/>
                <w:bCs/>
                <w:sz w:val="22"/>
                <w:szCs w:val="22"/>
              </w:rPr>
              <w:t xml:space="preserve"> </w:t>
            </w:r>
            <w:r w:rsidRPr="00555977">
              <w:rPr>
                <w:rFonts w:ascii="Calibri" w:eastAsia="Calibri" w:hAnsi="Calibri" w:cs="Calibri"/>
                <w:bCs/>
                <w:sz w:val="22"/>
                <w:szCs w:val="22"/>
                <w:lang w:eastAsia="en-US"/>
              </w:rPr>
              <w:t xml:space="preserve"> Executar integralmente e, de acordo com as normas técnicas, os serviços que lhe forem confiados, seguindo as especificações do fabricante, além de eventuais complementações da CONTRATANTE, conforme documentos integrantes ao Edital/Contrato e rigorosa observância aos demais detalhes e Ordem(s) de Serviço(s) emanada(s) e/ou aprovada(s) pela CONTRATANTE, bem como executar tudo o que não for explicitamente mencionado, mas que seja imprescindível para a perfeita execução dos serviços.</w:t>
            </w:r>
          </w:p>
          <w:p w14:paraId="516D0482" w14:textId="6CF15B94" w:rsidR="00B148CC" w:rsidRPr="00555977" w:rsidRDefault="00B148CC" w:rsidP="00B148CC">
            <w:pPr>
              <w:ind w:left="196" w:right="228" w:hanging="196"/>
              <w:jc w:val="both"/>
              <w:rPr>
                <w:rFonts w:ascii="Calibri" w:hAnsi="Calibri" w:cs="Calibri"/>
                <w:bCs/>
                <w:sz w:val="22"/>
                <w:szCs w:val="22"/>
              </w:rPr>
            </w:pPr>
            <w:r w:rsidRPr="00555977">
              <w:rPr>
                <w:rFonts w:ascii="Calibri" w:hAnsi="Calibri" w:cs="Calibri"/>
                <w:b/>
                <w:sz w:val="22"/>
                <w:szCs w:val="22"/>
              </w:rPr>
              <w:t>6.2.7.</w:t>
            </w:r>
            <w:r w:rsidRPr="00555977">
              <w:rPr>
                <w:rFonts w:ascii="Calibri" w:hAnsi="Calibri" w:cs="Calibri"/>
                <w:bCs/>
                <w:sz w:val="22"/>
                <w:szCs w:val="22"/>
              </w:rPr>
              <w:t xml:space="preserve"> A Contratante não aceitará, sob nenhum pretexto, a transferência de responsabilidade da Contratada para terceiros.</w:t>
            </w:r>
          </w:p>
          <w:p w14:paraId="16B97EB4" w14:textId="2781A38E" w:rsidR="00B148CC" w:rsidRPr="00555977" w:rsidRDefault="00B148CC" w:rsidP="00B148CC">
            <w:pPr>
              <w:spacing w:line="276" w:lineRule="auto"/>
              <w:contextualSpacing/>
              <w:jc w:val="both"/>
              <w:rPr>
                <w:rFonts w:ascii="Calibri" w:eastAsia="Calibri" w:hAnsi="Calibri" w:cs="Calibri"/>
                <w:sz w:val="22"/>
                <w:szCs w:val="22"/>
                <w:lang w:val="pt-PT"/>
              </w:rPr>
            </w:pPr>
            <w:r w:rsidRPr="00555977">
              <w:rPr>
                <w:rFonts w:ascii="Calibri" w:hAnsi="Calibri" w:cs="Calibri"/>
                <w:b/>
                <w:sz w:val="22"/>
                <w:szCs w:val="22"/>
              </w:rPr>
              <w:t>6.2.8.</w:t>
            </w:r>
            <w:r w:rsidRPr="00555977">
              <w:rPr>
                <w:rFonts w:ascii="Calibri" w:hAnsi="Calibri" w:cs="Calibri"/>
                <w:bCs/>
                <w:sz w:val="22"/>
                <w:szCs w:val="22"/>
              </w:rPr>
              <w:t xml:space="preserve"> </w:t>
            </w:r>
            <w:r w:rsidRPr="00555977">
              <w:rPr>
                <w:rFonts w:ascii="Calibri" w:eastAsia="Calibri" w:hAnsi="Calibri" w:cs="Calibri"/>
                <w:sz w:val="22"/>
                <w:szCs w:val="22"/>
                <w:lang w:val="pt-PT"/>
              </w:rPr>
              <w:t xml:space="preserve"> A prestação dos serviços não gera vínculo empregatício entre os empregados da Contratada e a Administração Contratante, vedando-se qualquer relação entre estes que caracterize pessoalidade e subordinação direta.</w:t>
            </w:r>
          </w:p>
          <w:p w14:paraId="2D5E4AE1" w14:textId="631CBEC9" w:rsidR="00B148CC" w:rsidRPr="00555977" w:rsidRDefault="00B148CC" w:rsidP="00B148CC">
            <w:pPr>
              <w:spacing w:line="276" w:lineRule="auto"/>
              <w:contextualSpacing/>
              <w:jc w:val="both"/>
              <w:rPr>
                <w:rFonts w:ascii="Calibri" w:eastAsia="Calibri" w:hAnsi="Calibri" w:cs="Calibri"/>
                <w:sz w:val="22"/>
                <w:szCs w:val="22"/>
                <w:lang w:val="pt-PT"/>
              </w:rPr>
            </w:pPr>
            <w:r w:rsidRPr="00555977">
              <w:rPr>
                <w:rFonts w:ascii="Calibri" w:hAnsi="Calibri" w:cs="Calibri"/>
                <w:b/>
                <w:sz w:val="22"/>
                <w:szCs w:val="22"/>
              </w:rPr>
              <w:t>6.2.9.</w:t>
            </w:r>
            <w:r w:rsidRPr="00555977">
              <w:rPr>
                <w:rFonts w:ascii="Calibri" w:eastAsia="Calibri" w:hAnsi="Calibri" w:cs="Calibri"/>
                <w:sz w:val="22"/>
                <w:szCs w:val="22"/>
                <w:lang w:val="pt-PT"/>
              </w:rPr>
              <w:t xml:space="preserve"> É obrigação do licitante tomar pleno conhecimento das disposições constantes no Edital, no Termo de Referência e nos demais anexos.</w:t>
            </w:r>
          </w:p>
          <w:p w14:paraId="2DFEE658" w14:textId="424B4B51" w:rsidR="00B148CC" w:rsidRPr="00555977" w:rsidRDefault="00B148CC" w:rsidP="00B148CC">
            <w:pPr>
              <w:spacing w:line="276" w:lineRule="auto"/>
              <w:contextualSpacing/>
              <w:jc w:val="both"/>
              <w:rPr>
                <w:rFonts w:ascii="Calibri" w:eastAsia="Calibri" w:hAnsi="Calibri" w:cs="Calibri"/>
                <w:b/>
                <w:bCs/>
                <w:sz w:val="22"/>
                <w:szCs w:val="22"/>
                <w:lang w:eastAsia="en-US"/>
              </w:rPr>
            </w:pPr>
            <w:r w:rsidRPr="00555977">
              <w:rPr>
                <w:rFonts w:ascii="Calibri" w:hAnsi="Calibri" w:cs="Calibri"/>
                <w:b/>
                <w:sz w:val="22"/>
                <w:szCs w:val="22"/>
              </w:rPr>
              <w:t xml:space="preserve">6.2.10. </w:t>
            </w:r>
            <w:r w:rsidRPr="00555977">
              <w:rPr>
                <w:rFonts w:ascii="Calibri" w:eastAsia="Calibri" w:hAnsi="Calibri" w:cs="Calibri"/>
                <w:sz w:val="22"/>
                <w:szCs w:val="22"/>
                <w:lang w:val="pt-PT"/>
              </w:rPr>
              <w:t>Sob nenhum pretexto a Administração aceitará alegações de desconhecimento ou desinformação por parte do licitante.</w:t>
            </w:r>
          </w:p>
          <w:p w14:paraId="33FC52A0" w14:textId="3F390544" w:rsidR="00B148CC" w:rsidRPr="00555977" w:rsidRDefault="00B148CC" w:rsidP="00B148CC">
            <w:pPr>
              <w:spacing w:line="276" w:lineRule="auto"/>
              <w:contextualSpacing/>
              <w:jc w:val="both"/>
              <w:rPr>
                <w:rFonts w:ascii="Calibri" w:eastAsia="Calibri" w:hAnsi="Calibri" w:cs="Calibri"/>
                <w:sz w:val="22"/>
                <w:szCs w:val="22"/>
                <w:lang w:val="pt-PT"/>
              </w:rPr>
            </w:pPr>
            <w:r w:rsidRPr="00555977">
              <w:rPr>
                <w:rFonts w:ascii="Calibri" w:hAnsi="Calibri" w:cs="Calibri"/>
                <w:b/>
                <w:sz w:val="22"/>
                <w:szCs w:val="22"/>
              </w:rPr>
              <w:t>6.2.11.</w:t>
            </w:r>
            <w:r w:rsidRPr="00555977">
              <w:rPr>
                <w:rFonts w:ascii="Calibri" w:eastAsia="Calibri" w:hAnsi="Calibri" w:cs="Calibri"/>
                <w:sz w:val="22"/>
                <w:szCs w:val="22"/>
                <w:lang w:val="pt-PT"/>
              </w:rPr>
              <w:t xml:space="preserve"> Está a empresa vencedora desta licitação, sujeita à aplicação de penalidades impostas pela Contratante em caso de qualquer descumprimento das condições previstas, bem como outras condições impostas neste Edital e na Legislação vigente.</w:t>
            </w:r>
          </w:p>
          <w:p w14:paraId="745AE747" w14:textId="596AA6AE" w:rsidR="00B148CC" w:rsidRPr="00555977" w:rsidRDefault="00B148CC" w:rsidP="00B148CC">
            <w:pPr>
              <w:spacing w:line="276" w:lineRule="auto"/>
              <w:contextualSpacing/>
              <w:jc w:val="both"/>
              <w:rPr>
                <w:rFonts w:ascii="Calibri" w:hAnsi="Calibri" w:cs="Calibri"/>
                <w:bCs/>
                <w:sz w:val="22"/>
                <w:szCs w:val="22"/>
              </w:rPr>
            </w:pPr>
            <w:r w:rsidRPr="00555977">
              <w:rPr>
                <w:rFonts w:ascii="Calibri" w:hAnsi="Calibri" w:cs="Calibri"/>
                <w:b/>
                <w:sz w:val="22"/>
                <w:szCs w:val="22"/>
              </w:rPr>
              <w:t>6.2.1</w:t>
            </w:r>
            <w:r w:rsidR="0064055C" w:rsidRPr="00555977">
              <w:rPr>
                <w:rFonts w:ascii="Calibri" w:hAnsi="Calibri" w:cs="Calibri"/>
                <w:b/>
                <w:sz w:val="22"/>
                <w:szCs w:val="22"/>
              </w:rPr>
              <w:t>2</w:t>
            </w:r>
            <w:r w:rsidRPr="00555977">
              <w:rPr>
                <w:rFonts w:ascii="Calibri" w:hAnsi="Calibri" w:cs="Calibri"/>
                <w:b/>
                <w:sz w:val="22"/>
                <w:szCs w:val="22"/>
              </w:rPr>
              <w:t xml:space="preserve">. </w:t>
            </w:r>
            <w:r w:rsidRPr="00555977">
              <w:rPr>
                <w:rFonts w:ascii="Calibri" w:hAnsi="Calibri" w:cs="Calibri"/>
                <w:bCs/>
                <w:sz w:val="22"/>
                <w:szCs w:val="22"/>
              </w:rPr>
              <w:t xml:space="preserve">DAS SOLICITAÇÕES: A empresa Contratada se responsabiliza por realizar </w:t>
            </w:r>
            <w:r w:rsidR="0064055C" w:rsidRPr="00555977">
              <w:rPr>
                <w:rFonts w:ascii="Calibri" w:hAnsi="Calibri" w:cs="Calibri"/>
                <w:bCs/>
                <w:sz w:val="22"/>
                <w:szCs w:val="22"/>
              </w:rPr>
              <w:t>a prestação do serviço de divisórias, vidros, cortinas e similares</w:t>
            </w:r>
            <w:r w:rsidRPr="00555977">
              <w:rPr>
                <w:rFonts w:ascii="Calibri" w:hAnsi="Calibri" w:cs="Calibri"/>
                <w:bCs/>
                <w:sz w:val="22"/>
                <w:szCs w:val="22"/>
              </w:rPr>
              <w:t>, sempre na data estipulada pelo Fiscal do Contrato. A data acordada poderá sofrer alterações, desde que mediante prévio aviso, a ser realizado com no mínimo 24 (vinte e quatro) horas de antecedência. Em casos excepcionais, seja pela reduzida produção de resíduos naquele mês período ou por quaisquer outros motivos, poderá a UDESC optar pela não realização dos serviços, postergando-o conforme necessidade, respeitado o prazo de vigência do Contrato.</w:t>
            </w:r>
          </w:p>
          <w:p w14:paraId="5B9179B6" w14:textId="77777777" w:rsidR="00B148CC" w:rsidRPr="00555977" w:rsidRDefault="00B148CC" w:rsidP="00B148CC">
            <w:pPr>
              <w:ind w:left="196"/>
              <w:rPr>
                <w:rFonts w:ascii="Calibri" w:hAnsi="Calibri" w:cs="Calibri"/>
                <w:b/>
                <w:sz w:val="22"/>
                <w:szCs w:val="22"/>
              </w:rPr>
            </w:pPr>
          </w:p>
          <w:p w14:paraId="76F734F3" w14:textId="77777777" w:rsidR="00B148CC" w:rsidRPr="00555977" w:rsidRDefault="00B148CC" w:rsidP="00B148CC">
            <w:pPr>
              <w:ind w:left="196"/>
              <w:rPr>
                <w:rFonts w:ascii="Calibri" w:hAnsi="Calibri" w:cs="Calibri"/>
                <w:b/>
                <w:sz w:val="22"/>
                <w:szCs w:val="22"/>
              </w:rPr>
            </w:pPr>
            <w:r w:rsidRPr="00555977">
              <w:rPr>
                <w:rFonts w:ascii="Calibri" w:hAnsi="Calibri" w:cs="Calibri"/>
                <w:b/>
                <w:sz w:val="22"/>
                <w:szCs w:val="22"/>
              </w:rPr>
              <w:t>6.3. Bens perecíveis</w:t>
            </w:r>
          </w:p>
          <w:p w14:paraId="04B73575" w14:textId="1A95BCAF" w:rsidR="00B148CC" w:rsidRPr="00555977" w:rsidRDefault="00B148CC" w:rsidP="00B148CC">
            <w:pPr>
              <w:spacing w:before="107"/>
              <w:ind w:left="196"/>
              <w:rPr>
                <w:rFonts w:ascii="Calibri" w:hAnsi="Calibri" w:cs="Calibri"/>
                <w:sz w:val="22"/>
                <w:szCs w:val="22"/>
              </w:rPr>
            </w:pPr>
            <w:proofErr w:type="gramStart"/>
            <w:r w:rsidRPr="00555977">
              <w:rPr>
                <w:rFonts w:ascii="Calibri" w:hAnsi="Calibri" w:cs="Calibri"/>
                <w:spacing w:val="-1"/>
                <w:sz w:val="22"/>
                <w:szCs w:val="22"/>
              </w:rPr>
              <w:t>(  X</w:t>
            </w:r>
            <w:proofErr w:type="gramEnd"/>
            <w:r w:rsidRPr="00555977">
              <w:rPr>
                <w:rFonts w:ascii="Calibri" w:hAnsi="Calibri" w:cs="Calibri"/>
                <w:spacing w:val="-1"/>
                <w:sz w:val="22"/>
                <w:szCs w:val="22"/>
              </w:rPr>
              <w:t xml:space="preserve"> ) Não</w:t>
            </w:r>
          </w:p>
          <w:p w14:paraId="038A81A1" w14:textId="77777777" w:rsidR="00B148CC" w:rsidRPr="00555977" w:rsidRDefault="00B148CC" w:rsidP="00B148CC">
            <w:pPr>
              <w:ind w:left="196"/>
              <w:rPr>
                <w:rFonts w:ascii="Calibri" w:hAnsi="Calibri" w:cs="Calibri"/>
                <w:sz w:val="22"/>
                <w:szCs w:val="22"/>
              </w:rPr>
            </w:pPr>
            <w:proofErr w:type="gramStart"/>
            <w:r w:rsidRPr="00555977">
              <w:rPr>
                <w:rFonts w:ascii="Calibri" w:hAnsi="Calibri" w:cs="Calibri"/>
                <w:sz w:val="22"/>
                <w:szCs w:val="22"/>
              </w:rPr>
              <w:t xml:space="preserve">(  </w:t>
            </w:r>
            <w:proofErr w:type="gramEnd"/>
            <w:r w:rsidRPr="00555977">
              <w:rPr>
                <w:rFonts w:ascii="Calibri" w:hAnsi="Calibri" w:cs="Calibri"/>
                <w:sz w:val="22"/>
                <w:szCs w:val="22"/>
              </w:rPr>
              <w:t xml:space="preserve">  ) Sim</w:t>
            </w:r>
          </w:p>
          <w:p w14:paraId="7C845D5C" w14:textId="77777777" w:rsidR="00B148CC" w:rsidRPr="00555977" w:rsidRDefault="00B148CC" w:rsidP="00B148CC">
            <w:pPr>
              <w:ind w:left="196" w:right="228"/>
              <w:jc w:val="both"/>
              <w:rPr>
                <w:rFonts w:ascii="Calibri" w:hAnsi="Calibri" w:cs="Calibri"/>
                <w:sz w:val="22"/>
                <w:szCs w:val="22"/>
              </w:rPr>
            </w:pPr>
          </w:p>
          <w:p w14:paraId="7CFE9B76" w14:textId="77777777" w:rsidR="00B148CC" w:rsidRPr="00555977" w:rsidRDefault="00B148CC" w:rsidP="00B148CC">
            <w:pPr>
              <w:ind w:left="198" w:right="227"/>
              <w:rPr>
                <w:rFonts w:ascii="Calibri" w:hAnsi="Calibri" w:cs="Calibri"/>
                <w:sz w:val="22"/>
                <w:szCs w:val="22"/>
              </w:rPr>
            </w:pPr>
            <w:r w:rsidRPr="00555977">
              <w:rPr>
                <w:rFonts w:ascii="Calibri" w:hAnsi="Calibri" w:cs="Calibri"/>
                <w:b/>
                <w:sz w:val="22"/>
                <w:szCs w:val="22"/>
              </w:rPr>
              <w:t>6.4. Garantia de execução do contrato</w:t>
            </w:r>
          </w:p>
          <w:p w14:paraId="4E9F069C" w14:textId="7B05670C" w:rsidR="00B148CC" w:rsidRPr="00555977" w:rsidRDefault="00B148CC" w:rsidP="00B148CC">
            <w:pPr>
              <w:pStyle w:val="Corpodetexto"/>
              <w:tabs>
                <w:tab w:val="left" w:pos="767"/>
              </w:tabs>
              <w:ind w:left="198" w:right="227"/>
              <w:jc w:val="both"/>
              <w:rPr>
                <w:rFonts w:ascii="Calibri" w:eastAsia="Times New Roman" w:hAnsi="Calibri" w:cs="Calibri"/>
                <w:lang w:val="pt-BR" w:eastAsia="pt-BR"/>
              </w:rPr>
            </w:pPr>
            <w:r w:rsidRPr="00555977">
              <w:rPr>
                <w:rFonts w:ascii="Calibri" w:eastAsia="Times New Roman" w:hAnsi="Calibri" w:cs="Calibri"/>
                <w:lang w:val="pt-BR" w:eastAsia="pt-BR"/>
              </w:rPr>
              <w:t>Será exigida garantia de execução do contrato, nos moldes do Art. 96 a 102 da Lei nº 14.133/21, em valor correspondente a 5% do valor total do contrato?</w:t>
            </w:r>
          </w:p>
          <w:p w14:paraId="45CD7B8B" w14:textId="77777777" w:rsidR="00B148CC" w:rsidRPr="00555977" w:rsidRDefault="00B148CC" w:rsidP="00B148CC">
            <w:pPr>
              <w:pStyle w:val="Corpodetexto"/>
              <w:tabs>
                <w:tab w:val="left" w:pos="767"/>
              </w:tabs>
              <w:ind w:left="198" w:right="227"/>
              <w:rPr>
                <w:rFonts w:ascii="Calibri" w:eastAsia="Times New Roman" w:hAnsi="Calibri" w:cs="Calibri"/>
                <w:lang w:val="pt-BR" w:eastAsia="pt-BR"/>
              </w:rPr>
            </w:pPr>
          </w:p>
          <w:p w14:paraId="77095A69" w14:textId="0F5C940F" w:rsidR="00B148CC" w:rsidRPr="00555977" w:rsidRDefault="00B148CC" w:rsidP="00B148CC">
            <w:pPr>
              <w:ind w:left="198" w:right="227"/>
              <w:rPr>
                <w:rFonts w:ascii="Calibri" w:hAnsi="Calibri" w:cs="Calibri"/>
                <w:sz w:val="22"/>
                <w:szCs w:val="22"/>
              </w:rPr>
            </w:pPr>
            <w:proofErr w:type="gramStart"/>
            <w:r w:rsidRPr="00555977">
              <w:rPr>
                <w:rFonts w:ascii="Calibri" w:hAnsi="Calibri" w:cs="Calibri"/>
                <w:spacing w:val="-1"/>
                <w:sz w:val="22"/>
                <w:szCs w:val="22"/>
              </w:rPr>
              <w:t>( X</w:t>
            </w:r>
            <w:proofErr w:type="gramEnd"/>
            <w:r w:rsidRPr="00555977">
              <w:rPr>
                <w:rFonts w:ascii="Calibri" w:hAnsi="Calibri" w:cs="Calibri"/>
                <w:spacing w:val="-1"/>
                <w:sz w:val="22"/>
                <w:szCs w:val="22"/>
              </w:rPr>
              <w:t xml:space="preserve"> ) Não</w:t>
            </w:r>
          </w:p>
          <w:p w14:paraId="3CDE62F5" w14:textId="6DA8B99F" w:rsidR="00B148CC" w:rsidRPr="00555977" w:rsidRDefault="00B148CC" w:rsidP="00B148CC">
            <w:pPr>
              <w:pStyle w:val="Corpodetexto"/>
              <w:ind w:left="198" w:right="227"/>
              <w:rPr>
                <w:rFonts w:ascii="Calibri" w:hAnsi="Calibri" w:cs="Calibri"/>
              </w:rPr>
            </w:pPr>
            <w:r w:rsidRPr="00555977">
              <w:rPr>
                <w:rFonts w:ascii="Calibri" w:hAnsi="Calibri" w:cs="Calibri"/>
              </w:rPr>
              <w:t>(    ) Sim</w:t>
            </w:r>
          </w:p>
          <w:p w14:paraId="3A8731BD" w14:textId="77777777" w:rsidR="00B148CC" w:rsidRPr="00555977" w:rsidRDefault="00B148CC" w:rsidP="00B148CC">
            <w:pPr>
              <w:pStyle w:val="Corpodetexto"/>
              <w:ind w:left="196" w:right="228"/>
              <w:rPr>
                <w:rFonts w:ascii="Calibri" w:hAnsi="Calibri" w:cs="Calibri"/>
              </w:rPr>
            </w:pPr>
          </w:p>
          <w:p w14:paraId="27150C88" w14:textId="77777777" w:rsidR="00B148CC" w:rsidRPr="00555977" w:rsidRDefault="00B148CC" w:rsidP="00B148CC">
            <w:pPr>
              <w:ind w:left="196"/>
              <w:rPr>
                <w:rFonts w:ascii="Calibri" w:hAnsi="Calibri" w:cs="Calibri"/>
                <w:sz w:val="22"/>
                <w:szCs w:val="22"/>
              </w:rPr>
            </w:pPr>
            <w:r w:rsidRPr="00555977">
              <w:rPr>
                <w:rFonts w:ascii="Calibri" w:hAnsi="Calibri" w:cs="Calibri"/>
                <w:b/>
                <w:sz w:val="22"/>
                <w:szCs w:val="22"/>
              </w:rPr>
              <w:t>6.5. Garantia do produto/serviço, manutenção e assistência técnica</w:t>
            </w:r>
          </w:p>
          <w:p w14:paraId="6D8E85B6" w14:textId="71F45F39" w:rsidR="00B148CC" w:rsidRPr="00555977" w:rsidRDefault="00B148CC" w:rsidP="00B148CC">
            <w:pPr>
              <w:ind w:left="196"/>
              <w:rPr>
                <w:rFonts w:ascii="Calibri" w:hAnsi="Calibri" w:cs="Calibri"/>
                <w:bCs/>
                <w:color w:val="548DD4"/>
                <w:sz w:val="22"/>
                <w:szCs w:val="22"/>
              </w:rPr>
            </w:pPr>
          </w:p>
          <w:p w14:paraId="2872CA74" w14:textId="4DB069CF" w:rsidR="00B148CC" w:rsidRPr="00555977" w:rsidRDefault="00B148CC" w:rsidP="00B148CC">
            <w:pPr>
              <w:ind w:left="198" w:right="227"/>
              <w:rPr>
                <w:rFonts w:ascii="Calibri" w:hAnsi="Calibri" w:cs="Calibri"/>
                <w:sz w:val="22"/>
                <w:szCs w:val="22"/>
              </w:rPr>
            </w:pPr>
            <w:proofErr w:type="gramStart"/>
            <w:r w:rsidRPr="00555977">
              <w:rPr>
                <w:rFonts w:ascii="Calibri" w:hAnsi="Calibri" w:cs="Calibri"/>
                <w:spacing w:val="-1"/>
                <w:sz w:val="22"/>
                <w:szCs w:val="22"/>
              </w:rPr>
              <w:t xml:space="preserve">(  </w:t>
            </w:r>
            <w:proofErr w:type="gramEnd"/>
            <w:r w:rsidR="00AF6448">
              <w:rPr>
                <w:rFonts w:ascii="Calibri" w:hAnsi="Calibri" w:cs="Calibri"/>
                <w:spacing w:val="-1"/>
                <w:sz w:val="22"/>
                <w:szCs w:val="22"/>
              </w:rPr>
              <w:t xml:space="preserve"> </w:t>
            </w:r>
            <w:r w:rsidRPr="00555977">
              <w:rPr>
                <w:rFonts w:ascii="Calibri" w:hAnsi="Calibri" w:cs="Calibri"/>
                <w:spacing w:val="-1"/>
                <w:sz w:val="22"/>
                <w:szCs w:val="22"/>
              </w:rPr>
              <w:t xml:space="preserve"> ) Não</w:t>
            </w:r>
          </w:p>
          <w:p w14:paraId="3D6D7C25" w14:textId="512DF458" w:rsidR="00B148CC" w:rsidRDefault="00B148CC" w:rsidP="00B148CC">
            <w:pPr>
              <w:pStyle w:val="Corpodetexto"/>
              <w:ind w:left="198" w:right="227"/>
              <w:rPr>
                <w:rFonts w:ascii="Calibri" w:hAnsi="Calibri" w:cs="Calibri"/>
              </w:rPr>
            </w:pPr>
            <w:r w:rsidRPr="00555977">
              <w:rPr>
                <w:rFonts w:ascii="Calibri" w:hAnsi="Calibri" w:cs="Calibri"/>
              </w:rPr>
              <w:t xml:space="preserve">( </w:t>
            </w:r>
            <w:r w:rsidR="00EF2BC3">
              <w:rPr>
                <w:rFonts w:ascii="Calibri" w:hAnsi="Calibri" w:cs="Calibri"/>
              </w:rPr>
              <w:t>X</w:t>
            </w:r>
            <w:r w:rsidRPr="00555977">
              <w:rPr>
                <w:rFonts w:ascii="Calibri" w:hAnsi="Calibri" w:cs="Calibri"/>
              </w:rPr>
              <w:t xml:space="preserve"> ) Sim</w:t>
            </w:r>
          </w:p>
          <w:p w14:paraId="4553FEB6" w14:textId="77777777" w:rsidR="00AF6448" w:rsidRPr="00275E69" w:rsidRDefault="00AF6448"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AF6448">
              <w:rPr>
                <w:rFonts w:ascii="Calibri" w:hAnsi="Calibri" w:cs="Calibri"/>
                <w:bCs/>
                <w:lang w:val="pt-BR"/>
              </w:rPr>
              <w:t xml:space="preserve">6.5.1. O prazo de garantia do(s) produto(s) cotado(s), será de, no mínimo, 12 (doze) meses </w:t>
            </w:r>
            <w:proofErr w:type="spellStart"/>
            <w:r w:rsidRPr="00AF6448">
              <w:rPr>
                <w:rFonts w:ascii="Calibri" w:hAnsi="Calibri" w:cs="Calibri"/>
                <w:bCs/>
                <w:lang w:val="pt-BR"/>
              </w:rPr>
              <w:t>on</w:t>
            </w:r>
            <w:proofErr w:type="spellEnd"/>
            <w:r w:rsidRPr="00AF6448">
              <w:rPr>
                <w:rFonts w:ascii="Calibri" w:hAnsi="Calibri" w:cs="Calibri"/>
                <w:bCs/>
                <w:lang w:val="pt-BR"/>
              </w:rPr>
              <w:t xml:space="preserve"> site, salvo especificação do item constar prazo superior, contados do recebimento definitivo do material.</w:t>
            </w:r>
          </w:p>
          <w:p w14:paraId="00C40FED" w14:textId="77777777" w:rsidR="00AF6448" w:rsidRPr="00275E69" w:rsidRDefault="00AF6448"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AF6448">
              <w:rPr>
                <w:rFonts w:ascii="Calibri" w:hAnsi="Calibri" w:cs="Calibri"/>
                <w:bCs/>
                <w:lang w:val="pt-BR"/>
              </w:rPr>
              <w:t>6.5.</w:t>
            </w:r>
            <w:r w:rsidRPr="00275E69">
              <w:rPr>
                <w:rFonts w:ascii="Calibri" w:hAnsi="Calibri" w:cs="Calibri"/>
                <w:bCs/>
                <w:lang w:val="pt-BR"/>
              </w:rPr>
              <w:t>2</w:t>
            </w:r>
            <w:r w:rsidRPr="00AF6448">
              <w:rPr>
                <w:rFonts w:ascii="Calibri" w:hAnsi="Calibri" w:cs="Calibri"/>
                <w:bCs/>
                <w:lang w:val="pt-BR"/>
              </w:rPr>
              <w:t>. A garantia dos serviços prestados não poderá ser inferior a 90 dias;</w:t>
            </w:r>
          </w:p>
          <w:p w14:paraId="2E1897F9" w14:textId="639CE5A1" w:rsidR="00AF6448" w:rsidRPr="00275E69" w:rsidRDefault="00AF6448"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AF6448">
              <w:rPr>
                <w:rFonts w:ascii="Calibri" w:hAnsi="Calibri" w:cs="Calibri"/>
                <w:bCs/>
                <w:lang w:val="pt-BR"/>
              </w:rPr>
              <w:t>6.5.</w:t>
            </w:r>
            <w:r w:rsidR="00275E69" w:rsidRPr="00275E69">
              <w:rPr>
                <w:rFonts w:ascii="Calibri" w:hAnsi="Calibri" w:cs="Calibri"/>
                <w:bCs/>
                <w:lang w:val="pt-BR"/>
              </w:rPr>
              <w:t>3</w:t>
            </w:r>
            <w:r w:rsidRPr="00AF6448">
              <w:rPr>
                <w:rFonts w:ascii="Calibri" w:hAnsi="Calibri" w:cs="Calibri"/>
                <w:bCs/>
                <w:lang w:val="pt-BR"/>
              </w:rPr>
              <w:t xml:space="preserve">. A garantia será “on-site” (no local), ou seja, a ser prestada nos locais constantes nas condições de </w:t>
            </w:r>
            <w:proofErr w:type="gramStart"/>
            <w:r w:rsidRPr="00AF6448">
              <w:rPr>
                <w:rFonts w:ascii="Calibri" w:hAnsi="Calibri" w:cs="Calibri"/>
                <w:bCs/>
                <w:lang w:val="pt-BR"/>
              </w:rPr>
              <w:t xml:space="preserve">fornecimento,   </w:t>
            </w:r>
            <w:proofErr w:type="gramEnd"/>
            <w:r w:rsidRPr="00AF6448">
              <w:rPr>
                <w:rFonts w:ascii="Calibri" w:hAnsi="Calibri" w:cs="Calibri"/>
                <w:bCs/>
                <w:lang w:val="pt-BR"/>
              </w:rPr>
              <w:t>através   de   assistência   técnica   autorizada   do   fabricante   (para   não   prejudicar   a responsabilidade da garantia também do fabricante, nos termos do Código de Defesa do Consumidor);</w:t>
            </w:r>
          </w:p>
          <w:p w14:paraId="57EAE68C" w14:textId="2895CFEF" w:rsidR="00275E69" w:rsidRPr="00275E69" w:rsidRDefault="00AF6448"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AF6448">
              <w:rPr>
                <w:rFonts w:ascii="Calibri" w:hAnsi="Calibri" w:cs="Calibri"/>
                <w:bCs/>
                <w:lang w:val="pt-BR"/>
              </w:rPr>
              <w:t>6.5.</w:t>
            </w:r>
            <w:r w:rsidR="00275E69" w:rsidRPr="00275E69">
              <w:rPr>
                <w:rFonts w:ascii="Calibri" w:hAnsi="Calibri" w:cs="Calibri"/>
                <w:bCs/>
                <w:lang w:val="pt-BR"/>
              </w:rPr>
              <w:t>4</w:t>
            </w:r>
            <w:r w:rsidRPr="00AF6448">
              <w:rPr>
                <w:rFonts w:ascii="Calibri" w:hAnsi="Calibri" w:cs="Calibri"/>
                <w:bCs/>
                <w:lang w:val="pt-BR"/>
              </w:rPr>
              <w:t xml:space="preserve">. </w:t>
            </w:r>
            <w:proofErr w:type="gramStart"/>
            <w:r w:rsidRPr="00AF6448">
              <w:rPr>
                <w:rFonts w:ascii="Calibri" w:hAnsi="Calibri" w:cs="Calibri"/>
                <w:bCs/>
                <w:lang w:val="pt-BR"/>
              </w:rPr>
              <w:t>As  informações</w:t>
            </w:r>
            <w:proofErr w:type="gramEnd"/>
            <w:r w:rsidRPr="00AF6448">
              <w:rPr>
                <w:rFonts w:ascii="Calibri" w:hAnsi="Calibri" w:cs="Calibri"/>
                <w:bCs/>
                <w:lang w:val="pt-BR"/>
              </w:rPr>
              <w:t xml:space="preserve">  sobre  andamento  dos  serviços,  abertura  e  situação  dos  chamados,  durante  o período de garantia, deverão ser disponibilizadas por sistema on-line, e/ou telefone, e por e-mail com o respectivo número de protocolo, sem custos adicionais para a UDESC;</w:t>
            </w:r>
          </w:p>
          <w:p w14:paraId="269458DD" w14:textId="78BCC6C4" w:rsidR="00AF6448" w:rsidRPr="00275E69" w:rsidRDefault="00AF6448"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AF6448">
              <w:rPr>
                <w:rFonts w:ascii="Calibri" w:hAnsi="Calibri" w:cs="Calibri"/>
                <w:bCs/>
                <w:lang w:val="pt-BR"/>
              </w:rPr>
              <w:t>6.5.</w:t>
            </w:r>
            <w:r w:rsidR="00275E69" w:rsidRPr="00275E69">
              <w:rPr>
                <w:rFonts w:ascii="Calibri" w:hAnsi="Calibri" w:cs="Calibri"/>
                <w:bCs/>
                <w:lang w:val="pt-BR"/>
              </w:rPr>
              <w:t>5</w:t>
            </w:r>
            <w:r w:rsidRPr="00AF6448">
              <w:rPr>
                <w:rFonts w:ascii="Calibri" w:hAnsi="Calibri" w:cs="Calibri"/>
                <w:bCs/>
                <w:lang w:val="pt-BR"/>
              </w:rPr>
              <w:t xml:space="preserve">. </w:t>
            </w:r>
            <w:proofErr w:type="gramStart"/>
            <w:r w:rsidRPr="00AF6448">
              <w:rPr>
                <w:rFonts w:ascii="Calibri" w:hAnsi="Calibri" w:cs="Calibri"/>
                <w:bCs/>
                <w:lang w:val="pt-BR"/>
              </w:rPr>
              <w:t>Para  a</w:t>
            </w:r>
            <w:proofErr w:type="gramEnd"/>
            <w:r w:rsidRPr="00AF6448">
              <w:rPr>
                <w:rFonts w:ascii="Calibri" w:hAnsi="Calibri" w:cs="Calibri"/>
                <w:bCs/>
                <w:lang w:val="pt-BR"/>
              </w:rPr>
              <w:t xml:space="preserve">  correção  dos  problemas  graves  (com  impossibilidade  de  uso  do  equipamento),  a CONTRATADA poderá fornecer um equipamento substituto temporariamente, com configuração igual ou superior ao fornecido, levando o equipamento defeituoso para reparo;</w:t>
            </w:r>
          </w:p>
          <w:p w14:paraId="66231C7D" w14:textId="29EA0365" w:rsidR="00275E69" w:rsidRPr="00275E69"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 xml:space="preserve">6.5.6.    </w:t>
            </w:r>
            <w:proofErr w:type="gramStart"/>
            <w:r w:rsidRPr="00275E69">
              <w:rPr>
                <w:rFonts w:ascii="Calibri" w:hAnsi="Calibri" w:cs="Calibri"/>
                <w:bCs/>
                <w:lang w:val="pt-BR"/>
              </w:rPr>
              <w:t>Sendo  impossível</w:t>
            </w:r>
            <w:proofErr w:type="gramEnd"/>
            <w:r w:rsidRPr="00275E69">
              <w:rPr>
                <w:rFonts w:ascii="Calibri" w:hAnsi="Calibri" w:cs="Calibri"/>
                <w:bCs/>
                <w:lang w:val="pt-BR"/>
              </w:rPr>
              <w:t xml:space="preserve">  o  reparo  do  equipamento  ou  componente,  a  CONTRATADA  realizará  sua substituição definitiva por um equipamento novo sem uso, nas mesmas condições e prazos previstos nos itens anteriores;</w:t>
            </w:r>
          </w:p>
          <w:p w14:paraId="7693CE1C" w14:textId="01AD87DD" w:rsidR="00275E69" w:rsidRPr="00275E69"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 xml:space="preserve">6.5.7.    </w:t>
            </w:r>
            <w:proofErr w:type="gramStart"/>
            <w:r w:rsidRPr="00275E69">
              <w:rPr>
                <w:rFonts w:ascii="Calibri" w:hAnsi="Calibri" w:cs="Calibri"/>
                <w:bCs/>
                <w:lang w:val="pt-BR"/>
              </w:rPr>
              <w:t>Toda  e</w:t>
            </w:r>
            <w:proofErr w:type="gramEnd"/>
            <w:r w:rsidRPr="00275E69">
              <w:rPr>
                <w:rFonts w:ascii="Calibri" w:hAnsi="Calibri" w:cs="Calibri"/>
                <w:bCs/>
                <w:lang w:val="pt-BR"/>
              </w:rPr>
              <w:t xml:space="preserve">  qualquer  substituição  de  qualquer  equipamento  e/ou  de  seus  periféricos,  por  defeito  ou deficiência, que se verifique durante o período de garantia, será on-site nos locais onde foram fornecidos os equipamentos.</w:t>
            </w:r>
          </w:p>
          <w:p w14:paraId="6ECB4A67" w14:textId="6ED5F57A" w:rsidR="00275E69" w:rsidRPr="00275E69"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 xml:space="preserve">6.5.8.  Os serviços de assistência técnica dos equipamentos (para todos os itens) poderão ser prestados </w:t>
            </w:r>
            <w:proofErr w:type="gramStart"/>
            <w:r w:rsidRPr="00275E69">
              <w:rPr>
                <w:rFonts w:ascii="Calibri" w:hAnsi="Calibri" w:cs="Calibri"/>
                <w:bCs/>
                <w:lang w:val="pt-BR"/>
              </w:rPr>
              <w:t>pelo  próprio</w:t>
            </w:r>
            <w:proofErr w:type="gramEnd"/>
            <w:r w:rsidRPr="00275E69">
              <w:rPr>
                <w:rFonts w:ascii="Calibri" w:hAnsi="Calibri" w:cs="Calibri"/>
                <w:bCs/>
                <w:lang w:val="pt-BR"/>
              </w:rPr>
              <w:t xml:space="preserve">  fabricante,  fornecedor,  ou  por  meio  de  empresa  de  assistência  técnica/manutenção, oficialmente credenciada.</w:t>
            </w:r>
          </w:p>
          <w:p w14:paraId="3CA86593" w14:textId="428D000B" w:rsidR="00275E69" w:rsidRPr="00275E69"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 xml:space="preserve">6.5.9.  Em caso de manutenção, a contratada deverá fornecer todos os recursos necessários à perfeita </w:t>
            </w:r>
            <w:proofErr w:type="gramStart"/>
            <w:r w:rsidRPr="00275E69">
              <w:rPr>
                <w:rFonts w:ascii="Calibri" w:hAnsi="Calibri" w:cs="Calibri"/>
                <w:bCs/>
                <w:lang w:val="pt-BR"/>
              </w:rPr>
              <w:t>execução  dos</w:t>
            </w:r>
            <w:proofErr w:type="gramEnd"/>
            <w:r w:rsidRPr="00275E69">
              <w:rPr>
                <w:rFonts w:ascii="Calibri" w:hAnsi="Calibri" w:cs="Calibri"/>
                <w:bCs/>
                <w:lang w:val="pt-BR"/>
              </w:rPr>
              <w:t xml:space="preserve">  serviços,  em  quantidade,  qualidade  e  tecnologia  adequada  aos  padrões  recomendados pelos fabricantes ou padrões determinados no edital.</w:t>
            </w:r>
          </w:p>
          <w:p w14:paraId="24785DE0" w14:textId="71647660" w:rsidR="00275E69" w:rsidRPr="00275E69"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6.5.10.  Na hipótese de não existirem peças de reposição no mercado, é de inteira responsabilidade da CONTRATADA a reposição com especificações equivalentes ou superiores.</w:t>
            </w:r>
          </w:p>
          <w:p w14:paraId="6845234F" w14:textId="3FCAC400" w:rsidR="00275E69" w:rsidRPr="00275E69"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 xml:space="preserve">6.5.11.    </w:t>
            </w:r>
            <w:proofErr w:type="gramStart"/>
            <w:r w:rsidRPr="00275E69">
              <w:rPr>
                <w:rFonts w:ascii="Calibri" w:hAnsi="Calibri" w:cs="Calibri"/>
                <w:bCs/>
                <w:lang w:val="pt-BR"/>
              </w:rPr>
              <w:t>Para  efeitos</w:t>
            </w:r>
            <w:proofErr w:type="gramEnd"/>
            <w:r w:rsidRPr="00275E69">
              <w:rPr>
                <w:rFonts w:ascii="Calibri" w:hAnsi="Calibri" w:cs="Calibri"/>
                <w:bCs/>
                <w:lang w:val="pt-BR"/>
              </w:rPr>
              <w:t xml:space="preserve">  de  garantia,  será  suficiente  à  UDESC  a  apresentação  de  cópia  da  Nota  Fiscal  de compra.</w:t>
            </w:r>
          </w:p>
          <w:p w14:paraId="5D55573D" w14:textId="58B14869" w:rsidR="00275E69" w:rsidRPr="00275E69"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 xml:space="preserve">6.5.12.  A incidência de problemas em mais de 20% (vinte) dos itens durante o primeiro ano do período de garantia pode ser considerado baixa qualidade dos itens, e será solicitado a substituição do lote todo; Um problema só pode ser considerado mau uso se tiver baixa incidência, senão será considerado baixa </w:t>
            </w:r>
            <w:proofErr w:type="gramStart"/>
            <w:r w:rsidRPr="00275E69">
              <w:rPr>
                <w:rFonts w:ascii="Calibri" w:hAnsi="Calibri" w:cs="Calibri"/>
                <w:bCs/>
                <w:lang w:val="pt-BR"/>
              </w:rPr>
              <w:t>qualidade  do</w:t>
            </w:r>
            <w:proofErr w:type="gramEnd"/>
            <w:r w:rsidRPr="00275E69">
              <w:rPr>
                <w:rFonts w:ascii="Calibri" w:hAnsi="Calibri" w:cs="Calibri"/>
                <w:bCs/>
                <w:lang w:val="pt-BR"/>
              </w:rPr>
              <w:t xml:space="preserve">  dispositivo  e  deverá  ser  atendido  em  garantia.  </w:t>
            </w:r>
            <w:proofErr w:type="gramStart"/>
            <w:r w:rsidRPr="00275E69">
              <w:rPr>
                <w:rFonts w:ascii="Calibri" w:hAnsi="Calibri" w:cs="Calibri"/>
                <w:bCs/>
                <w:lang w:val="pt-BR"/>
              </w:rPr>
              <w:t>No  caso</w:t>
            </w:r>
            <w:proofErr w:type="gramEnd"/>
            <w:r w:rsidRPr="00275E69">
              <w:rPr>
                <w:rFonts w:ascii="Calibri" w:hAnsi="Calibri" w:cs="Calibri"/>
                <w:bCs/>
                <w:lang w:val="pt-BR"/>
              </w:rPr>
              <w:t xml:space="preserve">  de  desrespeito  dos  prazos  e qualidade, a empresa responsável, poderá ser penalizada.</w:t>
            </w:r>
          </w:p>
          <w:p w14:paraId="24180D89" w14:textId="71794DCB" w:rsidR="00275E69" w:rsidRPr="00AF6448" w:rsidRDefault="00275E69" w:rsidP="00275E69">
            <w:pPr>
              <w:pStyle w:val="Corpodetexto"/>
              <w:pBdr>
                <w:top w:val="single" w:sz="4" w:space="1" w:color="auto"/>
                <w:left w:val="single" w:sz="4" w:space="4" w:color="auto"/>
                <w:bottom w:val="single" w:sz="4" w:space="1" w:color="auto"/>
                <w:right w:val="single" w:sz="4" w:space="4" w:color="auto"/>
              </w:pBdr>
              <w:ind w:left="198" w:right="227"/>
              <w:jc w:val="both"/>
              <w:rPr>
                <w:rFonts w:ascii="Calibri" w:hAnsi="Calibri" w:cs="Calibri"/>
                <w:bCs/>
                <w:lang w:val="pt-BR"/>
              </w:rPr>
            </w:pPr>
            <w:r w:rsidRPr="00275E69">
              <w:rPr>
                <w:rFonts w:ascii="Calibri" w:hAnsi="Calibri" w:cs="Calibri"/>
                <w:bCs/>
                <w:lang w:val="pt-BR"/>
              </w:rPr>
              <w:t>6.5.13.  A Contratada deverá entrar em contato, após o recebimento da AF/OS, com o Solicitante para confirmação das dimensões, do padrão de cor dos itens e condições de entrega e instalação dos produtos.</w:t>
            </w:r>
          </w:p>
          <w:p w14:paraId="46BFBDB0" w14:textId="10EC07A3" w:rsidR="00AF6448" w:rsidRPr="00555977" w:rsidRDefault="00AF6448" w:rsidP="00B148CC">
            <w:pPr>
              <w:pStyle w:val="Corpodetexto"/>
              <w:ind w:left="198" w:right="227"/>
              <w:rPr>
                <w:rFonts w:ascii="Calibri" w:hAnsi="Calibri" w:cs="Calibri"/>
                <w:b/>
                <w:color w:val="548DD4"/>
              </w:rPr>
            </w:pPr>
          </w:p>
        </w:tc>
      </w:tr>
      <w:tr w:rsidR="00B148CC" w:rsidRPr="00672C31" w14:paraId="339BB257" w14:textId="77777777" w:rsidTr="007A5DDF">
        <w:tc>
          <w:tcPr>
            <w:tcW w:w="10718" w:type="dxa"/>
            <w:gridSpan w:val="2"/>
            <w:shd w:val="clear" w:color="auto" w:fill="149B55"/>
          </w:tcPr>
          <w:p w14:paraId="68EEFE39" w14:textId="34A9ECB0" w:rsidR="00B148CC" w:rsidRPr="00555977" w:rsidRDefault="00B148CC" w:rsidP="00B148CC">
            <w:pPr>
              <w:pStyle w:val="Corpodetexto"/>
              <w:numPr>
                <w:ilvl w:val="0"/>
                <w:numId w:val="22"/>
              </w:numPr>
              <w:ind w:hanging="194"/>
              <w:jc w:val="both"/>
              <w:rPr>
                <w:rFonts w:ascii="Calibri" w:hAnsi="Calibri" w:cs="Calibri"/>
                <w:b/>
                <w:color w:val="FFFFFF" w:themeColor="background1"/>
              </w:rPr>
            </w:pPr>
            <w:r w:rsidRPr="00555977">
              <w:rPr>
                <w:rFonts w:ascii="Calibri" w:hAnsi="Calibri" w:cs="Calibri"/>
                <w:b/>
                <w:color w:val="FFFFFF" w:themeColor="background1"/>
              </w:rPr>
              <w:t xml:space="preserve"> OBRIGAÇÕES ESPECÍFICAS DAS PARTES</w:t>
            </w:r>
          </w:p>
        </w:tc>
      </w:tr>
      <w:tr w:rsidR="00B148CC" w:rsidRPr="00672C31" w14:paraId="6FA9FD55" w14:textId="77777777" w:rsidTr="007A5DDF">
        <w:tc>
          <w:tcPr>
            <w:tcW w:w="10718" w:type="dxa"/>
            <w:gridSpan w:val="2"/>
          </w:tcPr>
          <w:p w14:paraId="77158114" w14:textId="77777777" w:rsidR="00B148CC" w:rsidRPr="00555977" w:rsidRDefault="00B148CC" w:rsidP="00B148CC">
            <w:pPr>
              <w:jc w:val="both"/>
              <w:rPr>
                <w:rFonts w:ascii="Calibri" w:hAnsi="Calibri" w:cs="Calibri"/>
                <w:b/>
                <w:sz w:val="22"/>
                <w:szCs w:val="22"/>
              </w:rPr>
            </w:pPr>
          </w:p>
          <w:p w14:paraId="0F05D56E" w14:textId="26515706" w:rsidR="00B148CC" w:rsidRPr="00555977" w:rsidRDefault="00B148CC" w:rsidP="00B148CC">
            <w:pPr>
              <w:pStyle w:val="Corpodetexto"/>
              <w:numPr>
                <w:ilvl w:val="1"/>
                <w:numId w:val="22"/>
              </w:numPr>
              <w:jc w:val="both"/>
              <w:rPr>
                <w:rFonts w:ascii="Calibri" w:hAnsi="Calibri" w:cs="Calibri"/>
                <w:b/>
                <w:color w:val="000000" w:themeColor="text1"/>
              </w:rPr>
            </w:pPr>
            <w:r w:rsidRPr="00555977">
              <w:rPr>
                <w:rFonts w:ascii="Calibri" w:hAnsi="Calibri" w:cs="Calibri"/>
                <w:b/>
                <w:color w:val="000000" w:themeColor="text1"/>
              </w:rPr>
              <w:t>Da contratada</w:t>
            </w:r>
          </w:p>
          <w:p w14:paraId="531A04C3" w14:textId="1A1BA885"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A empresa Contratada se responsabiliza inteira e isoladamente por cumprir toda e qualquer exigência legal, técnica, ambiental, sanitária, trabalhista e de segurança relativa ao desenvolvimento das atividades objeto deste contrato, ainda que sobreveniente à assinatura do contrato</w:t>
            </w:r>
            <w:r w:rsidR="0064055C" w:rsidRPr="00555977">
              <w:rPr>
                <w:rFonts w:ascii="Calibri" w:hAnsi="Calibri" w:cs="Calibri"/>
                <w:bCs/>
                <w:color w:val="000000" w:themeColor="text1"/>
              </w:rPr>
              <w:t>.</w:t>
            </w:r>
          </w:p>
          <w:p w14:paraId="03E0FE85" w14:textId="55EC0684" w:rsidR="00B148CC" w:rsidRPr="00555977" w:rsidRDefault="00B148CC" w:rsidP="0064055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A Contratada deverá portar, manter atualizados e apresentar ao Fiscal do Contrato, sempre que solicitado, os documentos que comprovem a regularidade e adequação de suas atividades</w:t>
            </w:r>
            <w:r w:rsidR="0064055C" w:rsidRPr="00555977">
              <w:rPr>
                <w:rFonts w:ascii="Calibri" w:hAnsi="Calibri" w:cs="Calibri"/>
                <w:bCs/>
                <w:color w:val="000000" w:themeColor="text1"/>
                <w:lang w:val="pt-BR"/>
              </w:rPr>
              <w:t>.</w:t>
            </w:r>
          </w:p>
          <w:p w14:paraId="7A201AC9" w14:textId="395DE9B1"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Caso a Contratada utilize instalações de terceiros para o tratamento e/ou destinação final</w:t>
            </w:r>
            <w:r w:rsidR="0064055C" w:rsidRPr="00555977">
              <w:rPr>
                <w:rFonts w:ascii="Calibri" w:hAnsi="Calibri" w:cs="Calibri"/>
                <w:bCs/>
                <w:color w:val="000000" w:themeColor="text1"/>
                <w:lang w:val="pt-BR"/>
              </w:rPr>
              <w:t xml:space="preserve"> dos descartes</w:t>
            </w:r>
            <w:r w:rsidRPr="00555977">
              <w:rPr>
                <w:rFonts w:ascii="Calibri" w:hAnsi="Calibri" w:cs="Calibri"/>
                <w:bCs/>
                <w:color w:val="000000" w:themeColor="text1"/>
                <w:lang w:val="pt-BR"/>
              </w:rPr>
              <w:t xml:space="preserve"> deverá portar e apresentar, sempre que solicitado, documentação comprobatória da autorização legal e regularidade da empresa subcontratada perante os órgãos de controle ambiental e sanitário, sem que isso implique transferência de responsabilidade</w:t>
            </w:r>
            <w:r w:rsidRPr="00555977">
              <w:rPr>
                <w:rFonts w:ascii="Calibri" w:hAnsi="Calibri" w:cs="Calibri"/>
                <w:bCs/>
                <w:color w:val="000000" w:themeColor="text1"/>
              </w:rPr>
              <w:t>.</w:t>
            </w:r>
          </w:p>
          <w:p w14:paraId="12C3E013" w14:textId="5CD7200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É vedada a transferência da responsabilidade técnica, ambiental, civil ou contratual da Contratada para qualquer subcontratada, devendo esta assumir integral responsabilidade por todos os serviços executados, ainda que por terceiros sob sua responsabilidade.</w:t>
            </w:r>
          </w:p>
          <w:p w14:paraId="593F31CD" w14:textId="5B80CFDD"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A Contratada deverá manter, durante toda a vigência contratual, todas as condições de habilitação e qualificação técnica e jurídica exigidas no processo licitatório</w:t>
            </w:r>
            <w:r w:rsidRPr="00555977">
              <w:rPr>
                <w:rFonts w:ascii="Calibri" w:hAnsi="Calibri" w:cs="Calibri"/>
                <w:bCs/>
                <w:color w:val="000000" w:themeColor="text1"/>
              </w:rPr>
              <w:t>.</w:t>
            </w:r>
          </w:p>
          <w:p w14:paraId="6866799C" w14:textId="13243F61"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A Contratada deverá manter sigilo absoluto das informações técnicas e operacionais relativas ao objeto contratado, inclusive de relatórios e documentos acessados durante a execução contratual</w:t>
            </w:r>
            <w:r w:rsidRPr="00555977">
              <w:rPr>
                <w:rFonts w:ascii="Calibri" w:hAnsi="Calibri" w:cs="Calibri"/>
                <w:bCs/>
                <w:color w:val="000000" w:themeColor="text1"/>
              </w:rPr>
              <w:t>.</w:t>
            </w:r>
          </w:p>
          <w:p w14:paraId="3E544457" w14:textId="691188F3"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A UDESC não aceitará, sob qualquer pretexto, transferência de responsabilidade para terceiros (fabricantes, técnicos, subcontratados, fornecedores)</w:t>
            </w:r>
            <w:r w:rsidRPr="00555977">
              <w:rPr>
                <w:rFonts w:ascii="Calibri" w:hAnsi="Calibri" w:cs="Calibri"/>
                <w:bCs/>
                <w:color w:val="000000" w:themeColor="text1"/>
              </w:rPr>
              <w:t>.</w:t>
            </w:r>
          </w:p>
          <w:p w14:paraId="41CEA24F"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Qualquer tolerância por parte da UDESC em relação ao estabelecido no presente instrumento convocatório não implicará alteração de cláusulas ou condições pactuadas.</w:t>
            </w:r>
          </w:p>
          <w:p w14:paraId="2F358F56" w14:textId="4D866A6B"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Cumprir rigorosamente as normas vigentes relativas ao objeto, especialmente as normas sanitárias, ambientais, de transporte de resíduos perigosos, segurança do trabalho, bem como a Lei nº 8.078/1990 (Código de Defesa do Consumidor), quando aplicável</w:t>
            </w:r>
            <w:r w:rsidRPr="00555977">
              <w:rPr>
                <w:rFonts w:ascii="Calibri" w:hAnsi="Calibri" w:cs="Calibri"/>
                <w:bCs/>
                <w:color w:val="000000" w:themeColor="text1"/>
              </w:rPr>
              <w:t>.</w:t>
            </w:r>
          </w:p>
          <w:p w14:paraId="07AEFD8B" w14:textId="67F3734D"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 xml:space="preserve">A Contratada deverá </w:t>
            </w:r>
            <w:r w:rsidRPr="00555977">
              <w:rPr>
                <w:rFonts w:ascii="Calibri" w:hAnsi="Calibri" w:cs="Calibri"/>
                <w:bCs/>
                <w:color w:val="000000" w:themeColor="text1"/>
                <w:lang w:val="pt-BR"/>
              </w:rPr>
              <w:t>fornecer os materiais, equipamentos, recipientes, contentores, EPIs e mão de obra qualificada necessários à perfeita execução dos serviços, sem ônus adicional para a Contratante.</w:t>
            </w:r>
          </w:p>
          <w:p w14:paraId="34C89987"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Entregar documentação comprobatória da Contratação e habilitação do Contratado e/ou do profissional responsável indicado pela empresa, sempre que solicitado pela Contratante, no decorrer da vigência do Contrato/OS.</w:t>
            </w:r>
          </w:p>
          <w:p w14:paraId="0EB6AE3B" w14:textId="16134CA6"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Não ceder a outrem os serviços contratados, no todo ou em parte, salvo se expressamente autorizado nos casos previstos neste Termo (destinação final), e utilizar exclusivamente mão-de-obra de seus empregados para a realização dos serviços, assumindo total responsabilidade pelos encargos previstos na legislação trabalhista e atos por eles praticados.</w:t>
            </w:r>
          </w:p>
          <w:p w14:paraId="1146CD47" w14:textId="27496301"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Responsabilizar-se por todos os encargos trabalhistas, fiscais, previdenciários, securitários e comerciais relacionados à execução contratual, isentando a Contratante de qualquer vínculo com os trabalhadores envolvidos na prestação do serviço</w:t>
            </w:r>
            <w:r w:rsidRPr="00555977">
              <w:rPr>
                <w:rFonts w:ascii="Calibri" w:hAnsi="Calibri" w:cs="Calibri"/>
                <w:bCs/>
                <w:color w:val="000000" w:themeColor="text1"/>
              </w:rPr>
              <w:t>.</w:t>
            </w:r>
          </w:p>
          <w:p w14:paraId="643DC6FA"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Dispor e manter veículos e sistemas de comunicação eficiente, de forma a garantir o cumprimento dos prazos de atendimento.</w:t>
            </w:r>
          </w:p>
          <w:p w14:paraId="310748C7"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Fornecer e zelar pela utilização, por parte de seus funcionários, de equipamentos de segurança pessoal, que devem ser adquiridos às expensas da Contratada. A resistência a não utilização destes poderá ensejar rescisão contratual.</w:t>
            </w:r>
          </w:p>
          <w:p w14:paraId="7F7FB99B"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Entregar o local do serviço limpo, sem a presença de restos de produtos utilizados para o serviço ou quaisquer outros materiais, e dar destino final aos resíduos provenientes da execução do serviço, conforme normas ambientais vigentes.</w:t>
            </w:r>
          </w:p>
          <w:p w14:paraId="62005BCE"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 xml:space="preserve"> Em qualquer situação deverão aplicar-se as normas do INMETRO e as normas da ABNT, atualizadas e específicas para cada situação.</w:t>
            </w:r>
          </w:p>
          <w:p w14:paraId="42CEC846"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Responsabilizar-se por eventuais danos materiais, ou acidentes pessoais, causados à UDESC ou a terceiros, decorrentes de sua culpa ou dolo, que eventualmente venham a ocorrer em consequência da prestação dos serviços.</w:t>
            </w:r>
          </w:p>
          <w:p w14:paraId="11E6087D"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Prestar os serviços objeto do Contrato dentro de elevados padrões de qualidade, fornecendo todos os materiais necessários para a perfeita execução dos serviços a qual tenha sido vencedora, sendo exclusivamente sua responsabilidade a prestação do serviço do objeto desta licitação, nos locais informados neste Termo de Referência, bem como os custos decorrentes.</w:t>
            </w:r>
          </w:p>
          <w:p w14:paraId="40E05BD5"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Prestar todos os esclarecimentos que forem solicitados pela CONTRATANTE, cujas reclamações se obriga prontamente atender.</w:t>
            </w:r>
          </w:p>
          <w:p w14:paraId="7A2FCB99"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Assumir inteira responsabilidade pela execução dos serviços, ficando expressamente estipulado que não se estabelece, por força da prestação de serviços objeto deste Contrato, qualquer relação de emprego entre a CONTRATANTE e os empregados que a CONTRATADA fornecer para execução dos serviços, correndo por conta exclusiva desta última as obrigações decorrentes da legislação trabalhistas, previdenciária, fiscal e comercial, as quais se obriga saldar na época devida.</w:t>
            </w:r>
          </w:p>
          <w:p w14:paraId="16A2A8E4" w14:textId="4C5EECD0"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lang w:val="pt-BR"/>
              </w:rPr>
              <w:t>Efetuar a substituição imediata de qualquer funcionário cuja atuação, permanência ou comportamento sejam considerados inadequados pela fiscalização da Contratante</w:t>
            </w:r>
            <w:r w:rsidRPr="00555977">
              <w:rPr>
                <w:rFonts w:ascii="Calibri" w:hAnsi="Calibri" w:cs="Calibri"/>
                <w:bCs/>
                <w:color w:val="000000" w:themeColor="text1"/>
              </w:rPr>
              <w:t>.</w:t>
            </w:r>
          </w:p>
          <w:p w14:paraId="7935F37D"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A Empresa contratada não poderá cobrar quaisquer valores adicionais ao valor do contrato, tais como custos de deslocamento, alimentação, transporte, alojamento, trabalho em sábados, domingos, feriados ou em horário noturno.</w:t>
            </w:r>
          </w:p>
          <w:p w14:paraId="25CAF940"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Caberá à Contratada fornecer ao seu pessoal uniforme e identidade funcional, o qual deverá portar em lugar visível, sem os quais não será permitido o acesso nas dependências da Contratante.</w:t>
            </w:r>
          </w:p>
          <w:p w14:paraId="0EEE8E8E" w14:textId="602EF90D"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É de responsabilidade da Contratada respeitar e fazer com que seu pessoal respeite à Legislação sobre Segurança, Meio Ambiente, Higiene e Medicina do Trabalho, sua regulamentação, bem como as Disciplinas, Regulamentos e Normas afins, inclusive o fornecimento e a cobrança do uso, por parte de seus funcionários, de equipamentos de proteção individual – EPI’s.</w:t>
            </w:r>
          </w:p>
          <w:p w14:paraId="70DF9B40"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Na emissão das Notas Fiscais e DANFES só poderão ser agrupados na mesma nota os itens que possuírem o mesmo detalhamento orçamentário (mesmo empenho), constante na planilha de especificações.</w:t>
            </w:r>
          </w:p>
          <w:p w14:paraId="4D53D2E5"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Na emissão das Notas Fiscais e DANFES deverá ser informado o número do empenho</w:t>
            </w:r>
          </w:p>
          <w:p w14:paraId="23CE83B8"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Será de exclusiva responsabilidade da Contratada tudo quanto concorrerem à perfeita execução do Contrato tais como: frete e entrega nos locais especificados neste memorial, fornecimento de materiais e acessórios, transportes de materiais, fornecimento de mão-de-obra especializada para entrega dos materiais, recolhimento de impostos e contribuições, encargos sociais, trabalhistas, previdenciários e demais itens pertinentes, direta e indiretamente necessários à perfeita execução contratual</w:t>
            </w:r>
          </w:p>
          <w:p w14:paraId="449FEC3B"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atender a todas as solicitações de contratação efetuadas durante a vigência do Contrato ou Ata de Registro de Preços, limitada ao quantitativo de cada item;</w:t>
            </w:r>
          </w:p>
          <w:p w14:paraId="46366ABA"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ao fornecimento do objeto, de acordo com as especificações constantes no Edital, em consonância com a proposta apresentada e com a qualidade e especificações determinadas pela legislação em vigor;</w:t>
            </w:r>
          </w:p>
          <w:p w14:paraId="30A92C80"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responsabilizar-se pela boa execução e eficiência no fornecimento do produto objeto do edital;</w:t>
            </w:r>
          </w:p>
          <w:p w14:paraId="651CF68D"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reparar, corrigir, remover as suas expensas, no todo ou em parte o(s) objeto(s) em que se verifiquem danos em decorrência do transporte, bem como, providenciar a imediata substituição dos mesmos;</w:t>
            </w:r>
          </w:p>
          <w:p w14:paraId="232B6713"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a estender aos contratos objeto da Ata, os benefícios e promoções oferecidas aos demais clientes da contratada;</w:t>
            </w:r>
          </w:p>
          <w:p w14:paraId="531E144D"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43FDA3FE"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responsabilizar-se por todas e quaisquer despesas, inclusive, despesa de natureza previdenciária, fiscal, trabalhista ou civil, bem como emolumentos, ônus ou encargos de qualquer espécie e origem, pertinentes à execução do objeto contratado;</w:t>
            </w:r>
          </w:p>
          <w:p w14:paraId="74890ED4" w14:textId="77777777" w:rsidR="00B148CC" w:rsidRPr="00555977" w:rsidRDefault="00B148CC" w:rsidP="00B148CC">
            <w:pPr>
              <w:pStyle w:val="Corpodetexto"/>
              <w:numPr>
                <w:ilvl w:val="2"/>
                <w:numId w:val="22"/>
              </w:numPr>
              <w:jc w:val="both"/>
              <w:rPr>
                <w:rFonts w:ascii="Calibri" w:hAnsi="Calibri" w:cs="Calibri"/>
                <w:bCs/>
                <w:color w:val="000000" w:themeColor="text1"/>
              </w:rPr>
            </w:pPr>
            <w:r w:rsidRPr="00555977">
              <w:rPr>
                <w:rFonts w:ascii="Calibri" w:hAnsi="Calibri" w:cs="Calibri"/>
                <w:bCs/>
                <w:color w:val="000000" w:themeColor="text1"/>
              </w:rPr>
              <w:t>manter endereço eletrônico (e-mail) válido para fins de comunicação com a contratante por todo o período de contratação; comunicando, imediatamente, o Contratante em caso de alteração;</w:t>
            </w:r>
          </w:p>
          <w:p w14:paraId="10136518" w14:textId="490AC6C3" w:rsidR="00B148CC" w:rsidRPr="00555977" w:rsidRDefault="00B148CC" w:rsidP="00B148CC">
            <w:pPr>
              <w:pStyle w:val="Corpodetexto"/>
              <w:numPr>
                <w:ilvl w:val="2"/>
                <w:numId w:val="22"/>
              </w:numPr>
              <w:jc w:val="both"/>
              <w:rPr>
                <w:rFonts w:ascii="Calibri" w:hAnsi="Calibri" w:cs="Calibri"/>
                <w:b/>
                <w:color w:val="000000" w:themeColor="text1"/>
              </w:rPr>
            </w:pPr>
            <w:r w:rsidRPr="00555977">
              <w:rPr>
                <w:rFonts w:ascii="Calibri" w:hAnsi="Calibri" w:cs="Calibri"/>
                <w:bCs/>
                <w:color w:val="000000" w:themeColor="text1"/>
              </w:rPr>
              <w:t>realizar cadastro no Portal Externo do SGP-e (https://portal.sgpe.sea.sc.gov.br/portal-externo/inicio) para que possa assinar eletronicamente com certificação digital TODOS os documentos firmados com a contratante (como realizar a assinatura digital: https://sgpe.sea.sc.gov.br/capdoc/pergunta_frequente/nova-como-realizar-a-assinatura-digital-via-portal-externo/).</w:t>
            </w:r>
          </w:p>
          <w:p w14:paraId="336F5909" w14:textId="77777777" w:rsidR="00B148CC" w:rsidRPr="00555977" w:rsidRDefault="00B148CC" w:rsidP="00B148CC">
            <w:pPr>
              <w:jc w:val="both"/>
              <w:rPr>
                <w:rFonts w:ascii="Calibri" w:hAnsi="Calibri" w:cs="Calibri"/>
                <w:bCs/>
                <w:sz w:val="22"/>
                <w:szCs w:val="22"/>
              </w:rPr>
            </w:pPr>
          </w:p>
          <w:p w14:paraId="51B7864F" w14:textId="23C2AA82" w:rsidR="00B148CC" w:rsidRPr="00555977" w:rsidRDefault="00B148CC" w:rsidP="00B148CC">
            <w:pPr>
              <w:ind w:left="196"/>
              <w:jc w:val="both"/>
              <w:rPr>
                <w:rFonts w:ascii="Calibri" w:hAnsi="Calibri" w:cs="Calibri"/>
                <w:b/>
                <w:sz w:val="22"/>
                <w:szCs w:val="22"/>
              </w:rPr>
            </w:pPr>
            <w:r w:rsidRPr="00555977">
              <w:rPr>
                <w:rFonts w:ascii="Calibri" w:hAnsi="Calibri" w:cs="Calibri"/>
                <w:b/>
                <w:sz w:val="22"/>
                <w:szCs w:val="22"/>
              </w:rPr>
              <w:t>7.2 Da contratante</w:t>
            </w:r>
          </w:p>
          <w:p w14:paraId="31561C47" w14:textId="77777777" w:rsidR="00B148CC" w:rsidRPr="00555977" w:rsidRDefault="00B148CC" w:rsidP="00B148CC">
            <w:pPr>
              <w:jc w:val="both"/>
              <w:rPr>
                <w:rFonts w:ascii="Calibri" w:eastAsia="Calibri" w:hAnsi="Calibri" w:cs="Calibri"/>
                <w:bCs/>
                <w:vanish/>
                <w:sz w:val="22"/>
                <w:szCs w:val="22"/>
                <w:highlight w:val="yellow"/>
              </w:rPr>
            </w:pPr>
            <w:r w:rsidRPr="00555977">
              <w:rPr>
                <w:rFonts w:ascii="Calibri" w:hAnsi="Calibri" w:cs="Calibri"/>
                <w:bCs/>
                <w:sz w:val="22"/>
                <w:szCs w:val="22"/>
              </w:rPr>
              <w:t>Obriga-se a Administração/Contratante:</w:t>
            </w:r>
          </w:p>
          <w:p w14:paraId="4F879939" w14:textId="77777777" w:rsidR="00B148CC" w:rsidRPr="00555977" w:rsidRDefault="00B148CC" w:rsidP="00B148CC">
            <w:pPr>
              <w:pStyle w:val="Corpodetexto"/>
              <w:numPr>
                <w:ilvl w:val="2"/>
                <w:numId w:val="10"/>
              </w:numPr>
              <w:spacing w:line="276" w:lineRule="auto"/>
              <w:contextualSpacing/>
              <w:jc w:val="both"/>
              <w:rPr>
                <w:rFonts w:ascii="Calibri" w:eastAsia="Calibri" w:hAnsi="Calibri" w:cs="Calibri"/>
                <w:bCs/>
              </w:rPr>
            </w:pPr>
            <w:r w:rsidRPr="00555977">
              <w:rPr>
                <w:rFonts w:ascii="Calibri" w:eastAsia="Calibri" w:hAnsi="Calibri" w:cs="Calibri"/>
                <w:bCs/>
              </w:rPr>
              <w:t>Proporcionar todas as facilidades para que a CONTRATADA possa desempenhar seus serviços dentro das normas deste Termo de Referência.</w:t>
            </w:r>
          </w:p>
          <w:p w14:paraId="200DF9D9" w14:textId="77777777" w:rsidR="00B148CC" w:rsidRPr="00555977" w:rsidRDefault="00B148CC" w:rsidP="00B148CC">
            <w:pPr>
              <w:pStyle w:val="Corpodetexto"/>
              <w:numPr>
                <w:ilvl w:val="2"/>
                <w:numId w:val="10"/>
              </w:numPr>
              <w:spacing w:line="276" w:lineRule="auto"/>
              <w:contextualSpacing/>
              <w:jc w:val="both"/>
              <w:rPr>
                <w:rFonts w:ascii="Calibri" w:eastAsia="Calibri" w:hAnsi="Calibri" w:cs="Calibri"/>
                <w:bCs/>
              </w:rPr>
            </w:pPr>
            <w:r w:rsidRPr="00555977">
              <w:rPr>
                <w:rFonts w:ascii="Calibri" w:eastAsia="Calibri" w:hAnsi="Calibri" w:cs="Calibri"/>
                <w:bCs/>
              </w:rPr>
              <w:t>Exercer a fiscalização dos serviços por servidor(es) especialmente designados(s), na forma prevista na Lei.</w:t>
            </w:r>
          </w:p>
          <w:p w14:paraId="5336C103" w14:textId="77777777" w:rsidR="00B148CC" w:rsidRPr="00555977" w:rsidRDefault="00B148CC" w:rsidP="00B148CC">
            <w:pPr>
              <w:pStyle w:val="Corpodetexto"/>
              <w:numPr>
                <w:ilvl w:val="2"/>
                <w:numId w:val="10"/>
              </w:numPr>
              <w:spacing w:line="276" w:lineRule="auto"/>
              <w:contextualSpacing/>
              <w:jc w:val="both"/>
              <w:rPr>
                <w:rFonts w:ascii="Calibri" w:eastAsia="Calibri" w:hAnsi="Calibri" w:cs="Calibri"/>
                <w:bCs/>
              </w:rPr>
            </w:pPr>
            <w:r w:rsidRPr="00555977">
              <w:rPr>
                <w:rFonts w:ascii="Calibri" w:eastAsia="Calibri" w:hAnsi="Calibri" w:cs="Calibri"/>
              </w:rPr>
              <w:t>Verificar minuciosamente, no prazo fixado, a conformidade do objeto recebido provisoriamente com as especificações constantes do Edital e da proposta, para fins de aceitação e recebimento definitivo.</w:t>
            </w:r>
          </w:p>
          <w:p w14:paraId="76977F5B" w14:textId="77777777" w:rsidR="00B148CC" w:rsidRPr="00555977" w:rsidRDefault="00B148CC" w:rsidP="00B148CC">
            <w:pPr>
              <w:pStyle w:val="Corpodetexto"/>
              <w:numPr>
                <w:ilvl w:val="2"/>
                <w:numId w:val="10"/>
              </w:numPr>
              <w:spacing w:line="276" w:lineRule="auto"/>
              <w:contextualSpacing/>
              <w:jc w:val="both"/>
              <w:rPr>
                <w:rFonts w:ascii="Calibri" w:eastAsia="Calibri" w:hAnsi="Calibri" w:cs="Calibri"/>
                <w:bCs/>
              </w:rPr>
            </w:pPr>
            <w:r w:rsidRPr="00555977">
              <w:rPr>
                <w:rFonts w:ascii="Calibri" w:eastAsia="Calibri" w:hAnsi="Calibri" w:cs="Calibri"/>
              </w:rPr>
              <w:t>Comunicar à Contratada, por escrito, sobre imperfeições, falhas ou irregularidades verificadas no objeto, para que seja substituído, reparado ou corrigido.</w:t>
            </w:r>
          </w:p>
          <w:p w14:paraId="2CFDBC26" w14:textId="77777777" w:rsidR="00B148CC" w:rsidRPr="00555977" w:rsidRDefault="00B148CC" w:rsidP="00B148CC">
            <w:pPr>
              <w:pStyle w:val="Corpodetexto"/>
              <w:numPr>
                <w:ilvl w:val="2"/>
                <w:numId w:val="10"/>
              </w:numPr>
              <w:spacing w:line="276" w:lineRule="auto"/>
              <w:contextualSpacing/>
              <w:jc w:val="both"/>
              <w:rPr>
                <w:rFonts w:ascii="Calibri" w:eastAsia="Calibri" w:hAnsi="Calibri" w:cs="Calibri"/>
                <w:bCs/>
              </w:rPr>
            </w:pPr>
            <w:r w:rsidRPr="00555977">
              <w:rPr>
                <w:rFonts w:ascii="Calibri" w:eastAsia="Calibri" w:hAnsi="Calibri" w:cs="Calibri"/>
              </w:rPr>
              <w:t>Acompanhar e fiscalizar o cumprimento das obrigações da Contratada, através de Servidor/Comissão especialmente designado.</w:t>
            </w:r>
          </w:p>
          <w:p w14:paraId="1D27BB79" w14:textId="77777777" w:rsidR="00B148CC" w:rsidRPr="00555977" w:rsidRDefault="00B148CC" w:rsidP="00B148CC">
            <w:pPr>
              <w:pStyle w:val="Corpodetexto"/>
              <w:numPr>
                <w:ilvl w:val="2"/>
                <w:numId w:val="10"/>
              </w:numPr>
              <w:spacing w:line="276" w:lineRule="auto"/>
              <w:contextualSpacing/>
              <w:jc w:val="both"/>
              <w:rPr>
                <w:rFonts w:ascii="Calibri" w:eastAsia="Calibri" w:hAnsi="Calibri" w:cs="Calibri"/>
                <w:bCs/>
              </w:rPr>
            </w:pPr>
            <w:r w:rsidRPr="00555977">
              <w:rPr>
                <w:rFonts w:ascii="Calibri" w:eastAsia="Calibri" w:hAnsi="Calibri" w:cs="Calibri"/>
              </w:rPr>
              <w:t>Efetuar o pagamento à Contratada</w:t>
            </w:r>
            <w:r w:rsidRPr="00555977">
              <w:rPr>
                <w:rFonts w:ascii="Calibri" w:eastAsia="Calibri" w:hAnsi="Calibri" w:cs="Calibri"/>
                <w:b/>
              </w:rPr>
              <w:t xml:space="preserve"> </w:t>
            </w:r>
            <w:r w:rsidRPr="00555977">
              <w:rPr>
                <w:rFonts w:ascii="Calibri" w:eastAsia="Calibri" w:hAnsi="Calibri" w:cs="Calibri"/>
              </w:rPr>
              <w:t>no valor correspondente ao fornecimento do objeto, no prazo e forma estabelecidos no Edital e seus anexos;</w:t>
            </w:r>
          </w:p>
          <w:p w14:paraId="0B13683E" w14:textId="77777777" w:rsidR="00973864" w:rsidRPr="00973864" w:rsidRDefault="00B148CC" w:rsidP="00973864">
            <w:pPr>
              <w:pStyle w:val="Corpodetexto"/>
              <w:numPr>
                <w:ilvl w:val="2"/>
                <w:numId w:val="10"/>
              </w:numPr>
              <w:spacing w:line="276" w:lineRule="auto"/>
              <w:contextualSpacing/>
              <w:jc w:val="both"/>
              <w:rPr>
                <w:rFonts w:ascii="Calibri" w:eastAsia="Calibri" w:hAnsi="Calibri" w:cs="Calibri"/>
                <w:bCs/>
              </w:rPr>
            </w:pPr>
            <w:r w:rsidRPr="00555977">
              <w:rPr>
                <w:rFonts w:ascii="Calibri" w:eastAsia="Calibri" w:hAnsi="Calibri" w:cs="Calibri"/>
              </w:rPr>
              <w:t>Administração não responderá por quaisquer compromissos assumidos pela Contratada com terceiros, ainda que vinculados à execução do contrato, bem como por qualquer dano causado à terceiros em decorrência de ato da Contratada, de seus empregados, prepostos ou subordinados.</w:t>
            </w:r>
          </w:p>
          <w:p w14:paraId="730220D1" w14:textId="4B71FB71" w:rsidR="00973864" w:rsidRPr="00973864" w:rsidRDefault="00973864" w:rsidP="00973864">
            <w:pPr>
              <w:pStyle w:val="Corpodetexto"/>
              <w:numPr>
                <w:ilvl w:val="2"/>
                <w:numId w:val="10"/>
              </w:numPr>
              <w:spacing w:line="276" w:lineRule="auto"/>
              <w:contextualSpacing/>
              <w:jc w:val="both"/>
              <w:rPr>
                <w:rFonts w:ascii="Calibri" w:eastAsia="Calibri" w:hAnsi="Calibri" w:cs="Calibri"/>
                <w:bCs/>
              </w:rPr>
            </w:pPr>
            <w:r>
              <w:rPr>
                <w:rFonts w:ascii="Calibri" w:hAnsi="Calibri" w:cs="Calibri"/>
                <w:bCs/>
              </w:rPr>
              <w:t>P</w:t>
            </w:r>
            <w:r w:rsidR="00B148CC" w:rsidRPr="00973864">
              <w:rPr>
                <w:rFonts w:ascii="Calibri" w:hAnsi="Calibri" w:cs="Calibri"/>
                <w:bCs/>
              </w:rPr>
              <w:t>romover o acompanhamento e a fiscalização do fornecimento/prestação dos serviços, sob os aspectos qualitativo e quantitativo, anotando em registro próprio as falhas e solicitando as medidas corretivas;</w:t>
            </w:r>
          </w:p>
          <w:p w14:paraId="616C138D" w14:textId="77777777" w:rsidR="00973864" w:rsidRPr="00973864" w:rsidRDefault="00973864" w:rsidP="00973864">
            <w:pPr>
              <w:pStyle w:val="Corpodetexto"/>
              <w:numPr>
                <w:ilvl w:val="2"/>
                <w:numId w:val="10"/>
              </w:numPr>
              <w:spacing w:line="276" w:lineRule="auto"/>
              <w:contextualSpacing/>
              <w:jc w:val="both"/>
              <w:rPr>
                <w:rFonts w:ascii="Calibri" w:eastAsia="Calibri" w:hAnsi="Calibri" w:cs="Calibri"/>
                <w:bCs/>
              </w:rPr>
            </w:pPr>
            <w:r>
              <w:rPr>
                <w:rFonts w:ascii="Calibri" w:hAnsi="Calibri" w:cs="Calibri"/>
                <w:bCs/>
              </w:rPr>
              <w:t>R</w:t>
            </w:r>
            <w:r w:rsidR="00B148CC" w:rsidRPr="00973864">
              <w:rPr>
                <w:rFonts w:ascii="Calibri" w:hAnsi="Calibri" w:cs="Calibri"/>
                <w:bCs/>
              </w:rPr>
              <w:t>ejeitar, no todo ou em parte, o objeto entregue pela Contratada fora das especificações do contrato;</w:t>
            </w:r>
          </w:p>
          <w:p w14:paraId="69C79794" w14:textId="77777777" w:rsidR="00973864" w:rsidRPr="00973864" w:rsidRDefault="00973864" w:rsidP="00973864">
            <w:pPr>
              <w:pStyle w:val="Corpodetexto"/>
              <w:numPr>
                <w:ilvl w:val="2"/>
                <w:numId w:val="10"/>
              </w:numPr>
              <w:spacing w:line="276" w:lineRule="auto"/>
              <w:contextualSpacing/>
              <w:jc w:val="both"/>
              <w:rPr>
                <w:rFonts w:ascii="Calibri" w:eastAsia="Calibri" w:hAnsi="Calibri" w:cs="Calibri"/>
                <w:bCs/>
              </w:rPr>
            </w:pPr>
            <w:r>
              <w:rPr>
                <w:rFonts w:ascii="Calibri" w:hAnsi="Calibri" w:cs="Calibri"/>
                <w:bCs/>
              </w:rPr>
              <w:t>O</w:t>
            </w:r>
            <w:r w:rsidR="00B148CC" w:rsidRPr="00973864">
              <w:rPr>
                <w:rFonts w:ascii="Calibri" w:hAnsi="Calibri" w:cs="Calibri"/>
                <w:bCs/>
              </w:rPr>
              <w:t>bservar para que durante a vigência do Contrato sejam cumpridas as obrigações assumidas pela Contratada, bem como sejam mantidas todas as condições de habilitação e qualificação exigidas na licitação;</w:t>
            </w:r>
          </w:p>
          <w:p w14:paraId="34FF2581" w14:textId="77777777" w:rsidR="00973864" w:rsidRPr="00973864" w:rsidRDefault="00973864" w:rsidP="00973864">
            <w:pPr>
              <w:pStyle w:val="Corpodetexto"/>
              <w:numPr>
                <w:ilvl w:val="2"/>
                <w:numId w:val="10"/>
              </w:numPr>
              <w:spacing w:line="276" w:lineRule="auto"/>
              <w:contextualSpacing/>
              <w:jc w:val="both"/>
              <w:rPr>
                <w:rFonts w:ascii="Calibri" w:eastAsia="Calibri" w:hAnsi="Calibri" w:cs="Calibri"/>
                <w:bCs/>
              </w:rPr>
            </w:pPr>
            <w:r>
              <w:rPr>
                <w:rFonts w:ascii="Calibri" w:hAnsi="Calibri" w:cs="Calibri"/>
                <w:bCs/>
              </w:rPr>
              <w:t>A</w:t>
            </w:r>
            <w:r w:rsidR="00B148CC" w:rsidRPr="00973864">
              <w:rPr>
                <w:rFonts w:ascii="Calibri" w:hAnsi="Calibri" w:cs="Calibri"/>
                <w:bCs/>
              </w:rPr>
              <w:t>plicar as sanções administrativas, quando se fizerem necessárias;</w:t>
            </w:r>
          </w:p>
          <w:p w14:paraId="222BED6F" w14:textId="3B4E8C12" w:rsidR="00B148CC" w:rsidRPr="00973864" w:rsidRDefault="00973864" w:rsidP="00973864">
            <w:pPr>
              <w:pStyle w:val="Corpodetexto"/>
              <w:numPr>
                <w:ilvl w:val="2"/>
                <w:numId w:val="10"/>
              </w:numPr>
              <w:spacing w:line="276" w:lineRule="auto"/>
              <w:contextualSpacing/>
              <w:jc w:val="both"/>
              <w:rPr>
                <w:rFonts w:ascii="Calibri" w:eastAsia="Calibri" w:hAnsi="Calibri" w:cs="Calibri"/>
                <w:bCs/>
              </w:rPr>
            </w:pPr>
            <w:r>
              <w:rPr>
                <w:rFonts w:ascii="Calibri" w:hAnsi="Calibri" w:cs="Calibri"/>
                <w:bCs/>
              </w:rPr>
              <w:t>P</w:t>
            </w:r>
            <w:r w:rsidR="00B148CC" w:rsidRPr="00973864">
              <w:rPr>
                <w:rFonts w:ascii="Calibri" w:hAnsi="Calibri" w:cs="Calibri"/>
                <w:bCs/>
              </w:rPr>
              <w:t>restar à CONTRATADA informações e esclarecimentos que venham a ser solicitados;</w:t>
            </w:r>
          </w:p>
          <w:p w14:paraId="2AE1BE81" w14:textId="0A408D99" w:rsidR="00B148CC" w:rsidRPr="00555977" w:rsidRDefault="00B148CC" w:rsidP="00B148CC">
            <w:pPr>
              <w:ind w:left="196"/>
              <w:jc w:val="both"/>
              <w:rPr>
                <w:rFonts w:ascii="Calibri" w:hAnsi="Calibri" w:cs="Calibri"/>
                <w:b/>
                <w:sz w:val="22"/>
                <w:szCs w:val="22"/>
              </w:rPr>
            </w:pPr>
            <w:r w:rsidRPr="00555977">
              <w:rPr>
                <w:rFonts w:ascii="Calibri" w:hAnsi="Calibri" w:cs="Calibri"/>
                <w:bCs/>
                <w:sz w:val="22"/>
                <w:szCs w:val="22"/>
              </w:rPr>
              <w:t>demais condições constantes do edital de licitação.</w:t>
            </w:r>
          </w:p>
          <w:p w14:paraId="3E4ECA0C" w14:textId="77777777" w:rsidR="00B148CC" w:rsidRPr="00555977" w:rsidRDefault="00B148CC" w:rsidP="00973864">
            <w:pPr>
              <w:pStyle w:val="Corpodetexto"/>
              <w:rPr>
                <w:rFonts w:ascii="Calibri" w:hAnsi="Calibri" w:cs="Calibri"/>
                <w:b/>
              </w:rPr>
            </w:pPr>
          </w:p>
        </w:tc>
      </w:tr>
      <w:tr w:rsidR="00B148CC" w:rsidRPr="00672C31" w14:paraId="318DA9D9" w14:textId="77777777" w:rsidTr="007A5DDF">
        <w:tc>
          <w:tcPr>
            <w:tcW w:w="10718" w:type="dxa"/>
            <w:gridSpan w:val="2"/>
            <w:shd w:val="clear" w:color="auto" w:fill="149B55"/>
          </w:tcPr>
          <w:p w14:paraId="676890F3" w14:textId="77777777" w:rsidR="00B148CC" w:rsidRPr="00555977" w:rsidRDefault="00B148CC" w:rsidP="00B148CC">
            <w:pPr>
              <w:numPr>
                <w:ilvl w:val="0"/>
                <w:numId w:val="24"/>
              </w:numPr>
              <w:jc w:val="both"/>
              <w:rPr>
                <w:rFonts w:ascii="Calibri" w:hAnsi="Calibri" w:cs="Calibri"/>
                <w:b/>
                <w:color w:val="FFFFFF" w:themeColor="background1"/>
                <w:sz w:val="22"/>
                <w:szCs w:val="22"/>
              </w:rPr>
            </w:pPr>
            <w:r w:rsidRPr="00555977">
              <w:rPr>
                <w:rFonts w:ascii="Calibri" w:hAnsi="Calibri" w:cs="Calibri"/>
                <w:b/>
                <w:color w:val="FFFFFF" w:themeColor="background1"/>
                <w:sz w:val="22"/>
                <w:szCs w:val="22"/>
              </w:rPr>
              <w:t>DO CONTRATO</w:t>
            </w:r>
          </w:p>
        </w:tc>
      </w:tr>
      <w:tr w:rsidR="00B148CC" w:rsidRPr="00672C31" w14:paraId="2EF52B0F" w14:textId="77777777" w:rsidTr="007A5DDF">
        <w:tc>
          <w:tcPr>
            <w:tcW w:w="10718" w:type="dxa"/>
            <w:gridSpan w:val="2"/>
          </w:tcPr>
          <w:p w14:paraId="487DF2B8" w14:textId="77777777" w:rsidR="00B148CC" w:rsidRPr="00E50531" w:rsidRDefault="00B148CC" w:rsidP="00B148CC">
            <w:pPr>
              <w:pStyle w:val="PargrafodaLista"/>
              <w:numPr>
                <w:ilvl w:val="1"/>
                <w:numId w:val="24"/>
              </w:numPr>
              <w:spacing w:line="272" w:lineRule="exact"/>
              <w:ind w:left="196" w:right="228" w:firstLine="0"/>
              <w:rPr>
                <w:rFonts w:asciiTheme="minorHAnsi" w:hAnsiTheme="minorHAnsi" w:cstheme="minorHAnsi"/>
                <w:b/>
                <w:sz w:val="22"/>
                <w:szCs w:val="22"/>
              </w:rPr>
            </w:pPr>
            <w:r w:rsidRPr="00E50531">
              <w:rPr>
                <w:rFonts w:asciiTheme="minorHAnsi" w:hAnsiTheme="minorHAnsi" w:cstheme="minorHAnsi"/>
                <w:b/>
                <w:sz w:val="22"/>
                <w:szCs w:val="22"/>
              </w:rPr>
              <w:t>INSTRUMENTO</w:t>
            </w:r>
            <w:r w:rsidRPr="00E50531">
              <w:rPr>
                <w:rFonts w:asciiTheme="minorHAnsi" w:hAnsiTheme="minorHAnsi" w:cstheme="minorHAnsi"/>
                <w:b/>
                <w:spacing w:val="-2"/>
                <w:sz w:val="22"/>
                <w:szCs w:val="22"/>
              </w:rPr>
              <w:t xml:space="preserve"> </w:t>
            </w:r>
            <w:r w:rsidRPr="00E50531">
              <w:rPr>
                <w:rFonts w:asciiTheme="minorHAnsi" w:hAnsiTheme="minorHAnsi" w:cstheme="minorHAnsi"/>
                <w:b/>
                <w:sz w:val="22"/>
                <w:szCs w:val="22"/>
              </w:rPr>
              <w:t>CONTRATUAL</w:t>
            </w:r>
          </w:p>
          <w:p w14:paraId="22D56AFE" w14:textId="77777777" w:rsidR="00B148CC" w:rsidRPr="00E50531" w:rsidRDefault="00B148CC" w:rsidP="00B148CC">
            <w:pPr>
              <w:pStyle w:val="PargrafodaLista"/>
              <w:ind w:left="196" w:right="228"/>
              <w:rPr>
                <w:rFonts w:asciiTheme="minorHAnsi" w:hAnsiTheme="minorHAnsi" w:cstheme="minorHAnsi"/>
                <w:spacing w:val="-4"/>
                <w:sz w:val="22"/>
                <w:szCs w:val="22"/>
              </w:rPr>
            </w:pPr>
            <w:r w:rsidRPr="00E50531">
              <w:rPr>
                <w:rFonts w:asciiTheme="minorHAnsi" w:hAnsiTheme="minorHAnsi" w:cstheme="minorHAnsi"/>
                <w:spacing w:val="-5"/>
                <w:sz w:val="22"/>
                <w:szCs w:val="22"/>
              </w:rPr>
              <w:t xml:space="preserve">(       </w:t>
            </w:r>
            <w:r w:rsidRPr="00E50531">
              <w:rPr>
                <w:rFonts w:asciiTheme="minorHAnsi" w:hAnsiTheme="minorHAnsi" w:cstheme="minorHAnsi"/>
                <w:spacing w:val="-11"/>
                <w:sz w:val="22"/>
                <w:szCs w:val="22"/>
              </w:rPr>
              <w:t xml:space="preserve"> </w:t>
            </w:r>
            <w:r w:rsidRPr="00E50531">
              <w:rPr>
                <w:rFonts w:asciiTheme="minorHAnsi" w:hAnsiTheme="minorHAnsi" w:cstheme="minorHAnsi"/>
                <w:spacing w:val="-5"/>
                <w:sz w:val="22"/>
                <w:szCs w:val="22"/>
              </w:rPr>
              <w:t>)</w:t>
            </w:r>
            <w:r w:rsidRPr="00E50531">
              <w:rPr>
                <w:rFonts w:asciiTheme="minorHAnsi" w:hAnsiTheme="minorHAnsi" w:cstheme="minorHAnsi"/>
                <w:spacing w:val="-10"/>
                <w:sz w:val="22"/>
                <w:szCs w:val="22"/>
              </w:rPr>
              <w:t xml:space="preserve"> </w:t>
            </w:r>
            <w:r w:rsidRPr="00E50531">
              <w:rPr>
                <w:rFonts w:asciiTheme="minorHAnsi" w:hAnsiTheme="minorHAnsi" w:cstheme="minorHAnsi"/>
                <w:spacing w:val="-5"/>
                <w:sz w:val="22"/>
                <w:szCs w:val="22"/>
              </w:rPr>
              <w:t>Somente</w:t>
            </w:r>
            <w:r w:rsidRPr="00E50531">
              <w:rPr>
                <w:rFonts w:asciiTheme="minorHAnsi" w:hAnsiTheme="minorHAnsi" w:cstheme="minorHAnsi"/>
                <w:spacing w:val="-10"/>
                <w:sz w:val="22"/>
                <w:szCs w:val="22"/>
              </w:rPr>
              <w:t xml:space="preserve"> </w:t>
            </w:r>
            <w:r w:rsidRPr="00E50531">
              <w:rPr>
                <w:rFonts w:asciiTheme="minorHAnsi" w:hAnsiTheme="minorHAnsi" w:cstheme="minorHAnsi"/>
                <w:spacing w:val="-4"/>
                <w:sz w:val="22"/>
                <w:szCs w:val="22"/>
              </w:rPr>
              <w:t>por</w:t>
            </w:r>
            <w:r w:rsidRPr="00E50531">
              <w:rPr>
                <w:rFonts w:asciiTheme="minorHAnsi" w:hAnsiTheme="minorHAnsi" w:cstheme="minorHAnsi"/>
                <w:spacing w:val="-10"/>
                <w:sz w:val="22"/>
                <w:szCs w:val="22"/>
              </w:rPr>
              <w:t xml:space="preserve"> </w:t>
            </w:r>
            <w:r w:rsidRPr="00E50531">
              <w:rPr>
                <w:rFonts w:asciiTheme="minorHAnsi" w:hAnsiTheme="minorHAnsi" w:cstheme="minorHAnsi"/>
                <w:spacing w:val="-4"/>
                <w:sz w:val="22"/>
                <w:szCs w:val="22"/>
              </w:rPr>
              <w:t>assinatura</w:t>
            </w:r>
            <w:r w:rsidRPr="00E50531">
              <w:rPr>
                <w:rFonts w:asciiTheme="minorHAnsi" w:hAnsiTheme="minorHAnsi" w:cstheme="minorHAnsi"/>
                <w:spacing w:val="-10"/>
                <w:sz w:val="22"/>
                <w:szCs w:val="22"/>
              </w:rPr>
              <w:t xml:space="preserve"> </w:t>
            </w:r>
            <w:r w:rsidRPr="00E50531">
              <w:rPr>
                <w:rFonts w:asciiTheme="minorHAnsi" w:hAnsiTheme="minorHAnsi" w:cstheme="minorHAnsi"/>
                <w:spacing w:val="-4"/>
                <w:sz w:val="22"/>
                <w:szCs w:val="22"/>
              </w:rPr>
              <w:t>de</w:t>
            </w:r>
            <w:r w:rsidRPr="00E50531">
              <w:rPr>
                <w:rFonts w:asciiTheme="minorHAnsi" w:hAnsiTheme="minorHAnsi" w:cstheme="minorHAnsi"/>
                <w:spacing w:val="-10"/>
                <w:sz w:val="22"/>
                <w:szCs w:val="22"/>
              </w:rPr>
              <w:t xml:space="preserve"> </w:t>
            </w:r>
            <w:r w:rsidRPr="00E50531">
              <w:rPr>
                <w:rFonts w:asciiTheme="minorHAnsi" w:hAnsiTheme="minorHAnsi" w:cstheme="minorHAnsi"/>
                <w:spacing w:val="-4"/>
                <w:sz w:val="22"/>
                <w:szCs w:val="22"/>
              </w:rPr>
              <w:t>contrato</w:t>
            </w:r>
          </w:p>
          <w:p w14:paraId="70764632" w14:textId="77777777" w:rsidR="00B148CC" w:rsidRPr="00E50531" w:rsidRDefault="00B148CC" w:rsidP="00B148CC">
            <w:pPr>
              <w:pStyle w:val="PargrafodaLista"/>
              <w:ind w:left="196" w:right="228"/>
              <w:rPr>
                <w:rFonts w:asciiTheme="minorHAnsi" w:hAnsiTheme="minorHAnsi" w:cstheme="minorHAnsi"/>
                <w:spacing w:val="-5"/>
                <w:sz w:val="22"/>
                <w:szCs w:val="22"/>
              </w:rPr>
            </w:pPr>
            <w:r w:rsidRPr="00E50531">
              <w:rPr>
                <w:rFonts w:asciiTheme="minorHAnsi" w:hAnsiTheme="minorHAnsi" w:cstheme="minorHAnsi"/>
                <w:spacing w:val="-57"/>
                <w:sz w:val="22"/>
                <w:szCs w:val="22"/>
              </w:rPr>
              <w:t xml:space="preserve"> </w:t>
            </w:r>
            <w:r w:rsidRPr="00E50531">
              <w:rPr>
                <w:rFonts w:asciiTheme="minorHAnsi" w:hAnsiTheme="minorHAnsi" w:cstheme="minorHAnsi"/>
                <w:spacing w:val="-5"/>
                <w:sz w:val="22"/>
                <w:szCs w:val="22"/>
              </w:rPr>
              <w:t>(</w:t>
            </w:r>
            <w:r w:rsidRPr="00E50531">
              <w:rPr>
                <w:rFonts w:asciiTheme="minorHAnsi" w:hAnsiTheme="minorHAnsi" w:cstheme="minorHAnsi"/>
                <w:spacing w:val="-11"/>
                <w:sz w:val="22"/>
                <w:szCs w:val="22"/>
              </w:rPr>
              <w:t xml:space="preserve">         </w:t>
            </w:r>
            <w:r w:rsidRPr="00E50531">
              <w:rPr>
                <w:rFonts w:asciiTheme="minorHAnsi" w:hAnsiTheme="minorHAnsi" w:cstheme="minorHAnsi"/>
                <w:spacing w:val="-5"/>
                <w:sz w:val="22"/>
                <w:szCs w:val="22"/>
              </w:rPr>
              <w:t>)</w:t>
            </w:r>
            <w:r w:rsidRPr="00E50531">
              <w:rPr>
                <w:rFonts w:asciiTheme="minorHAnsi" w:hAnsiTheme="minorHAnsi" w:cstheme="minorHAnsi"/>
                <w:spacing w:val="-11"/>
                <w:sz w:val="22"/>
                <w:szCs w:val="22"/>
              </w:rPr>
              <w:t xml:space="preserve"> </w:t>
            </w:r>
            <w:r w:rsidRPr="00E50531">
              <w:rPr>
                <w:rFonts w:asciiTheme="minorHAnsi" w:hAnsiTheme="minorHAnsi" w:cstheme="minorHAnsi"/>
                <w:spacing w:val="-5"/>
                <w:sz w:val="22"/>
                <w:szCs w:val="22"/>
              </w:rPr>
              <w:t>Autorização de Fornecimento + Contrato de garantia e assistência técnica</w:t>
            </w:r>
          </w:p>
          <w:p w14:paraId="046FE7A6" w14:textId="3695AB0F" w:rsidR="00B148CC" w:rsidRPr="00E50531" w:rsidRDefault="00B148CC" w:rsidP="00B148CC">
            <w:pPr>
              <w:pStyle w:val="Corpodetexto"/>
              <w:tabs>
                <w:tab w:val="left" w:pos="1386"/>
              </w:tabs>
              <w:ind w:left="196" w:right="228"/>
              <w:rPr>
                <w:rFonts w:asciiTheme="minorHAnsi" w:hAnsiTheme="minorHAnsi" w:cstheme="minorHAnsi"/>
                <w:spacing w:val="-4"/>
              </w:rPr>
            </w:pPr>
            <w:r w:rsidRPr="00E50531">
              <w:rPr>
                <w:rFonts w:asciiTheme="minorHAnsi" w:hAnsiTheme="minorHAnsi" w:cstheme="minorHAnsi"/>
                <w:spacing w:val="-5"/>
              </w:rPr>
              <w:t>(   X   ) Autorização de Fornecimento</w:t>
            </w:r>
          </w:p>
          <w:p w14:paraId="54168BF8" w14:textId="77777777" w:rsidR="00B148CC" w:rsidRPr="00E50531" w:rsidRDefault="00B148CC" w:rsidP="00B148CC">
            <w:pPr>
              <w:pStyle w:val="Corpodetexto"/>
              <w:tabs>
                <w:tab w:val="left" w:pos="1386"/>
              </w:tabs>
              <w:ind w:left="196" w:right="228"/>
              <w:rPr>
                <w:rFonts w:asciiTheme="minorHAnsi" w:hAnsiTheme="minorHAnsi" w:cstheme="minorHAnsi"/>
              </w:rPr>
            </w:pPr>
            <w:r w:rsidRPr="00E50531">
              <w:rPr>
                <w:rFonts w:asciiTheme="minorHAnsi" w:hAnsiTheme="minorHAnsi" w:cstheme="minorHAnsi"/>
              </w:rPr>
              <w:t>(       ) Outro. ___________________________________________________</w:t>
            </w:r>
          </w:p>
          <w:p w14:paraId="46B88CA9" w14:textId="77777777" w:rsidR="00B148CC" w:rsidRPr="00E50531" w:rsidRDefault="00B148CC" w:rsidP="00B148CC">
            <w:pPr>
              <w:pStyle w:val="Corpodetexto"/>
              <w:tabs>
                <w:tab w:val="left" w:pos="1386"/>
              </w:tabs>
              <w:ind w:left="196" w:right="228"/>
              <w:rPr>
                <w:rFonts w:asciiTheme="minorHAnsi" w:hAnsiTheme="minorHAnsi" w:cstheme="minorHAnsi"/>
              </w:rPr>
            </w:pPr>
          </w:p>
          <w:p w14:paraId="30F91932" w14:textId="77777777" w:rsidR="00B148CC" w:rsidRPr="00E50531" w:rsidRDefault="00B148CC" w:rsidP="00B148CC">
            <w:pPr>
              <w:numPr>
                <w:ilvl w:val="1"/>
                <w:numId w:val="24"/>
              </w:numPr>
              <w:ind w:left="196" w:right="228" w:firstLine="0"/>
              <w:jc w:val="both"/>
              <w:rPr>
                <w:rFonts w:asciiTheme="minorHAnsi" w:hAnsiTheme="minorHAnsi" w:cstheme="minorHAnsi"/>
                <w:b/>
                <w:sz w:val="22"/>
                <w:szCs w:val="22"/>
              </w:rPr>
            </w:pPr>
            <w:r w:rsidRPr="00E50531">
              <w:rPr>
                <w:rFonts w:asciiTheme="minorHAnsi" w:hAnsiTheme="minorHAnsi" w:cstheme="minorHAnsi"/>
                <w:b/>
                <w:sz w:val="22"/>
                <w:szCs w:val="22"/>
              </w:rPr>
              <w:t>VIGÊNCIA</w:t>
            </w:r>
          </w:p>
          <w:p w14:paraId="5F4866C8" w14:textId="26D0379E" w:rsidR="00B148CC" w:rsidRPr="00E50531" w:rsidRDefault="00B148CC" w:rsidP="00B148CC">
            <w:pPr>
              <w:ind w:left="196" w:right="228"/>
              <w:jc w:val="both"/>
              <w:rPr>
                <w:rFonts w:asciiTheme="minorHAnsi" w:hAnsiTheme="minorHAnsi" w:cstheme="minorHAnsi"/>
                <w:bCs/>
                <w:sz w:val="22"/>
                <w:szCs w:val="22"/>
              </w:rPr>
            </w:pPr>
            <w:proofErr w:type="gramStart"/>
            <w:r w:rsidRPr="00E50531">
              <w:rPr>
                <w:rFonts w:asciiTheme="minorHAnsi" w:hAnsiTheme="minorHAnsi" w:cstheme="minorHAnsi"/>
                <w:bCs/>
                <w:sz w:val="22"/>
                <w:szCs w:val="22"/>
              </w:rPr>
              <w:t>( X</w:t>
            </w:r>
            <w:proofErr w:type="gramEnd"/>
            <w:r w:rsidRPr="00E50531">
              <w:rPr>
                <w:rFonts w:asciiTheme="minorHAnsi" w:hAnsiTheme="minorHAnsi" w:cstheme="minorHAnsi"/>
                <w:bCs/>
                <w:sz w:val="22"/>
                <w:szCs w:val="22"/>
              </w:rPr>
              <w:t xml:space="preserve"> ) O prazo de vigência da contratação é de sua assinatura até o encerramento dos créditos orçamentários do ano de sua emissão.</w:t>
            </w:r>
          </w:p>
          <w:p w14:paraId="779BFBC4" w14:textId="26EBB308" w:rsidR="00B148CC" w:rsidRPr="00E50531" w:rsidRDefault="00B148CC" w:rsidP="00B148CC">
            <w:pPr>
              <w:tabs>
                <w:tab w:val="left" w:pos="621"/>
              </w:tabs>
              <w:ind w:left="196" w:right="228"/>
              <w:rPr>
                <w:rFonts w:asciiTheme="minorHAnsi" w:hAnsiTheme="minorHAnsi" w:cstheme="minorHAnsi"/>
                <w:bCs/>
                <w:sz w:val="22"/>
                <w:szCs w:val="22"/>
              </w:rPr>
            </w:pPr>
            <w:proofErr w:type="gramStart"/>
            <w:r w:rsidRPr="00E50531">
              <w:rPr>
                <w:rFonts w:asciiTheme="minorHAnsi" w:hAnsiTheme="minorHAnsi" w:cstheme="minorHAnsi"/>
                <w:bCs/>
                <w:sz w:val="22"/>
                <w:szCs w:val="22"/>
              </w:rPr>
              <w:t xml:space="preserve">(  </w:t>
            </w:r>
            <w:proofErr w:type="gramEnd"/>
            <w:r w:rsidRPr="00E50531">
              <w:rPr>
                <w:rFonts w:asciiTheme="minorHAnsi" w:hAnsiTheme="minorHAnsi" w:cstheme="minorHAnsi"/>
                <w:bCs/>
                <w:sz w:val="22"/>
                <w:szCs w:val="22"/>
              </w:rPr>
              <w:t xml:space="preserve">  ) O prazo de vigência da contratação é de .............................. (12 meses ou o máximo de 5 anos) contados da sua assinatura, prorrogável por até 10 anos, na forma dos artigos 106 e 107 da Lei n° 14.133, de 2021.</w:t>
            </w:r>
          </w:p>
          <w:p w14:paraId="36168ABC" w14:textId="2833979A" w:rsidR="00B148CC" w:rsidRPr="00E50531" w:rsidRDefault="00B148CC" w:rsidP="00B148CC">
            <w:pPr>
              <w:ind w:left="196" w:right="228"/>
              <w:jc w:val="both"/>
              <w:rPr>
                <w:rFonts w:asciiTheme="minorHAnsi" w:hAnsiTheme="minorHAnsi" w:cstheme="minorHAnsi"/>
                <w:bCs/>
                <w:sz w:val="22"/>
                <w:szCs w:val="22"/>
              </w:rPr>
            </w:pPr>
            <w:proofErr w:type="gramStart"/>
            <w:r w:rsidRPr="00E50531">
              <w:rPr>
                <w:rFonts w:asciiTheme="minorHAnsi" w:hAnsiTheme="minorHAnsi" w:cstheme="minorHAnsi"/>
                <w:bCs/>
                <w:sz w:val="22"/>
                <w:szCs w:val="22"/>
              </w:rPr>
              <w:t xml:space="preserve">(  </w:t>
            </w:r>
            <w:proofErr w:type="gramEnd"/>
            <w:r w:rsidRPr="00E50531">
              <w:rPr>
                <w:rFonts w:asciiTheme="minorHAnsi" w:hAnsiTheme="minorHAnsi" w:cstheme="minorHAnsi"/>
                <w:bCs/>
                <w:sz w:val="22"/>
                <w:szCs w:val="22"/>
              </w:rPr>
              <w:t xml:space="preserve"> ) O fornecimento de bens/prestação dos serviços é enquadrado como continuado tendo em vista que há prejuízos se houver a não continuidade dos mesmos para as atividades da Administração , sendo a vigência plurianual mais vantajosa considerando o Estudo Técnico Preliminar.</w:t>
            </w:r>
          </w:p>
          <w:p w14:paraId="19D523F1" w14:textId="77777777" w:rsidR="00B148CC" w:rsidRPr="00E50531" w:rsidRDefault="00B148CC" w:rsidP="00B148CC">
            <w:pPr>
              <w:ind w:left="196" w:right="228"/>
              <w:jc w:val="both"/>
              <w:rPr>
                <w:rFonts w:asciiTheme="minorHAnsi" w:hAnsiTheme="minorHAnsi" w:cstheme="minorHAnsi"/>
                <w:bCs/>
                <w:sz w:val="22"/>
                <w:szCs w:val="22"/>
              </w:rPr>
            </w:pPr>
          </w:p>
          <w:p w14:paraId="7E88BD79" w14:textId="77777777" w:rsidR="00B148CC" w:rsidRPr="00E50531" w:rsidRDefault="00B148CC" w:rsidP="00B148CC">
            <w:pPr>
              <w:numPr>
                <w:ilvl w:val="1"/>
                <w:numId w:val="24"/>
              </w:numPr>
              <w:ind w:left="196" w:right="228" w:firstLine="0"/>
              <w:jc w:val="both"/>
              <w:rPr>
                <w:rFonts w:asciiTheme="minorHAnsi" w:hAnsiTheme="minorHAnsi" w:cstheme="minorHAnsi"/>
                <w:b/>
                <w:sz w:val="22"/>
                <w:szCs w:val="22"/>
              </w:rPr>
            </w:pPr>
            <w:r w:rsidRPr="00E50531">
              <w:rPr>
                <w:rFonts w:asciiTheme="minorHAnsi" w:hAnsiTheme="minorHAnsi" w:cstheme="minorHAnsi"/>
                <w:b/>
                <w:sz w:val="22"/>
                <w:szCs w:val="22"/>
              </w:rPr>
              <w:t>GESTÃO E FISCALIZAÇÃO</w:t>
            </w:r>
          </w:p>
          <w:p w14:paraId="5ED9D0ED" w14:textId="77777777" w:rsidR="00B148CC" w:rsidRPr="00E50531" w:rsidRDefault="00B148CC" w:rsidP="00B148CC">
            <w:pPr>
              <w:ind w:left="196" w:right="228"/>
              <w:jc w:val="both"/>
              <w:rPr>
                <w:rFonts w:asciiTheme="minorHAnsi" w:hAnsiTheme="minorHAnsi" w:cstheme="minorHAnsi"/>
                <w:b/>
                <w:sz w:val="22"/>
                <w:szCs w:val="22"/>
              </w:rPr>
            </w:pPr>
          </w:p>
          <w:p w14:paraId="65310B9B" w14:textId="77777777" w:rsidR="00B148CC" w:rsidRPr="00E50531" w:rsidRDefault="00B148CC" w:rsidP="00B148CC">
            <w:pPr>
              <w:ind w:left="196" w:right="228"/>
              <w:jc w:val="both"/>
              <w:rPr>
                <w:rFonts w:asciiTheme="minorHAnsi" w:hAnsiTheme="minorHAnsi" w:cstheme="minorHAnsi"/>
                <w:b/>
                <w:sz w:val="22"/>
                <w:szCs w:val="22"/>
              </w:rPr>
            </w:pPr>
            <w:r w:rsidRPr="00E50531">
              <w:rPr>
                <w:rFonts w:asciiTheme="minorHAnsi" w:hAnsiTheme="minorHAnsi" w:cstheme="minorHAnsi"/>
                <w:b/>
                <w:sz w:val="22"/>
                <w:szCs w:val="22"/>
              </w:rPr>
              <w:t>Gestor:</w:t>
            </w:r>
          </w:p>
          <w:tbl>
            <w:tblPr>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2"/>
            </w:tblGrid>
            <w:tr w:rsidR="00B148CC" w:rsidRPr="00E50531" w14:paraId="33E55B04" w14:textId="77777777" w:rsidTr="005011E9">
              <w:tc>
                <w:tcPr>
                  <w:tcW w:w="10072" w:type="dxa"/>
                </w:tcPr>
                <w:p w14:paraId="25972EA6" w14:textId="0CCDD8CB" w:rsidR="00B148CC" w:rsidRPr="00E50531" w:rsidRDefault="00B148CC" w:rsidP="00EA23C6">
                  <w:pPr>
                    <w:framePr w:hSpace="141" w:wrap="around" w:vAnchor="text" w:hAnchor="text" w:xAlign="center" w:y="1"/>
                    <w:ind w:left="196"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Nome: Setor de Contratos da Reitoria da UDESC  </w:t>
                  </w:r>
                </w:p>
              </w:tc>
            </w:tr>
            <w:tr w:rsidR="00B148CC" w:rsidRPr="00E50531" w14:paraId="63CF45C1" w14:textId="77777777" w:rsidTr="005011E9">
              <w:tc>
                <w:tcPr>
                  <w:tcW w:w="10072" w:type="dxa"/>
                </w:tcPr>
                <w:p w14:paraId="00E17196" w14:textId="07FA2841" w:rsidR="00B148CC" w:rsidRPr="00E50531" w:rsidRDefault="00B148CC" w:rsidP="00EA23C6">
                  <w:pPr>
                    <w:framePr w:hSpace="141" w:wrap="around" w:vAnchor="text" w:hAnchor="text" w:xAlign="center" w:y="1"/>
                    <w:ind w:left="196"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E-mail: </w:t>
                  </w:r>
                  <w:hyperlink r:id="rId8" w:history="1">
                    <w:r w:rsidRPr="00E50531">
                      <w:rPr>
                        <w:rFonts w:asciiTheme="minorHAnsi" w:hAnsiTheme="minorHAnsi" w:cstheme="minorHAnsi"/>
                        <w:bCs/>
                        <w:sz w:val="22"/>
                        <w:szCs w:val="22"/>
                      </w:rPr>
                      <w:t>contratos@udesc.br</w:t>
                    </w:r>
                  </w:hyperlink>
                </w:p>
              </w:tc>
            </w:tr>
          </w:tbl>
          <w:p w14:paraId="32353E26" w14:textId="77777777" w:rsidR="00B148CC" w:rsidRPr="00E50531" w:rsidRDefault="00B148CC" w:rsidP="00B148CC">
            <w:pPr>
              <w:ind w:left="196" w:right="228"/>
              <w:jc w:val="both"/>
              <w:rPr>
                <w:rFonts w:asciiTheme="minorHAnsi" w:hAnsiTheme="minorHAnsi" w:cstheme="minorHAnsi"/>
                <w:b/>
                <w:sz w:val="22"/>
                <w:szCs w:val="22"/>
              </w:rPr>
            </w:pPr>
          </w:p>
          <w:p w14:paraId="3F9E182A" w14:textId="3F8BA97E" w:rsidR="00B148CC" w:rsidRPr="00E50531" w:rsidRDefault="00B148CC" w:rsidP="00B148CC">
            <w:pPr>
              <w:ind w:left="196" w:right="228"/>
              <w:jc w:val="both"/>
              <w:rPr>
                <w:rFonts w:asciiTheme="minorHAnsi" w:hAnsiTheme="minorHAnsi" w:cstheme="minorHAnsi"/>
                <w:b/>
                <w:sz w:val="22"/>
                <w:szCs w:val="22"/>
              </w:rPr>
            </w:pPr>
            <w:r w:rsidRPr="00E50531">
              <w:rPr>
                <w:rFonts w:asciiTheme="minorHAnsi" w:hAnsiTheme="minorHAnsi" w:cstheme="minorHAnsi"/>
                <w:b/>
                <w:sz w:val="22"/>
                <w:szCs w:val="22"/>
              </w:rPr>
              <w:t>Fisca</w:t>
            </w:r>
            <w:r w:rsidR="002177BD" w:rsidRPr="00E50531">
              <w:rPr>
                <w:rFonts w:asciiTheme="minorHAnsi" w:hAnsiTheme="minorHAnsi" w:cstheme="minorHAnsi"/>
                <w:b/>
                <w:sz w:val="22"/>
                <w:szCs w:val="22"/>
              </w:rPr>
              <w:t>is</w:t>
            </w:r>
            <w:r w:rsidRPr="00E50531">
              <w:rPr>
                <w:rFonts w:asciiTheme="minorHAnsi" w:hAnsiTheme="minorHAnsi" w:cstheme="minorHAnsi"/>
                <w:b/>
                <w:sz w:val="22"/>
                <w:szCs w:val="22"/>
              </w:rPr>
              <w:t xml:space="preserve">: </w:t>
            </w:r>
          </w:p>
          <w:tbl>
            <w:tblPr>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2177BD" w:rsidRPr="00E50531" w14:paraId="2D19AD5B" w14:textId="77777777" w:rsidTr="005011E9">
              <w:tc>
                <w:tcPr>
                  <w:tcW w:w="10081" w:type="dxa"/>
                </w:tcPr>
                <w:p w14:paraId="1CB37EF1" w14:textId="11C1BAA3" w:rsidR="002177BD" w:rsidRPr="00E50531" w:rsidRDefault="002177BD" w:rsidP="00EA23C6">
                  <w:pPr>
                    <w:framePr w:hSpace="141" w:wrap="around" w:vAnchor="text" w:hAnchor="text" w:xAlign="center" w:y="1"/>
                    <w:suppressOverlap/>
                    <w:jc w:val="both"/>
                    <w:rPr>
                      <w:rFonts w:asciiTheme="minorHAnsi" w:hAnsiTheme="minorHAnsi" w:cstheme="minorHAnsi"/>
                      <w:color w:val="000000"/>
                      <w:sz w:val="22"/>
                      <w:szCs w:val="22"/>
                    </w:rPr>
                  </w:pPr>
                  <w:proofErr w:type="gramStart"/>
                  <w:r w:rsidRPr="00E50531">
                    <w:rPr>
                      <w:rFonts w:asciiTheme="minorHAnsi" w:hAnsiTheme="minorHAnsi" w:cstheme="minorHAnsi"/>
                      <w:color w:val="000000"/>
                      <w:sz w:val="22"/>
                      <w:szCs w:val="22"/>
                    </w:rPr>
                    <w:t>BU  -</w:t>
                  </w:r>
                  <w:proofErr w:type="gramEnd"/>
                  <w:r w:rsidRPr="00E50531">
                    <w:rPr>
                      <w:rFonts w:asciiTheme="minorHAnsi" w:hAnsiTheme="minorHAnsi" w:cstheme="minorHAnsi"/>
                      <w:color w:val="000000"/>
                      <w:sz w:val="22"/>
                      <w:szCs w:val="22"/>
                    </w:rPr>
                    <w:t xml:space="preserve"> Eliane Dittrich – Matrícula: 9561773-01</w:t>
                  </w:r>
                </w:p>
              </w:tc>
            </w:tr>
            <w:tr w:rsidR="002177BD" w:rsidRPr="00E50531" w14:paraId="529C8FC9" w14:textId="77777777" w:rsidTr="005011E9">
              <w:tc>
                <w:tcPr>
                  <w:tcW w:w="10081" w:type="dxa"/>
                </w:tcPr>
                <w:p w14:paraId="4D1C52AD" w14:textId="1B715A86" w:rsidR="002177BD" w:rsidRPr="00E50531" w:rsidRDefault="002177BD"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ESAG - Rodrigo </w:t>
                  </w:r>
                  <w:proofErr w:type="spellStart"/>
                  <w:r w:rsidRPr="00E50531">
                    <w:rPr>
                      <w:rFonts w:asciiTheme="minorHAnsi" w:hAnsiTheme="minorHAnsi" w:cstheme="minorHAnsi"/>
                      <w:bCs/>
                      <w:sz w:val="22"/>
                      <w:szCs w:val="22"/>
                    </w:rPr>
                    <w:t>DiegoPiva</w:t>
                  </w:r>
                  <w:proofErr w:type="spellEnd"/>
                  <w:r w:rsidRPr="00E50531">
                    <w:rPr>
                      <w:rFonts w:asciiTheme="minorHAnsi" w:hAnsiTheme="minorHAnsi" w:cstheme="minorHAnsi"/>
                      <w:bCs/>
                      <w:sz w:val="22"/>
                      <w:szCs w:val="22"/>
                    </w:rPr>
                    <w:t xml:space="preserve"> – Matrícula: 0662549-5-01</w:t>
                  </w:r>
                </w:p>
              </w:tc>
            </w:tr>
            <w:tr w:rsidR="002177BD" w:rsidRPr="00E50531" w14:paraId="60B20C55" w14:textId="77777777" w:rsidTr="005011E9">
              <w:tc>
                <w:tcPr>
                  <w:tcW w:w="10081" w:type="dxa"/>
                </w:tcPr>
                <w:p w14:paraId="4E10419D" w14:textId="7DA50239" w:rsidR="002177BD" w:rsidRPr="00E50531" w:rsidRDefault="002177BD"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MESC - Maria Cristina da Rosa Fonseca da Silva – Matrícula: 2646331-02</w:t>
                  </w:r>
                </w:p>
              </w:tc>
            </w:tr>
            <w:tr w:rsidR="002177BD" w:rsidRPr="00E50531" w14:paraId="173916A6" w14:textId="77777777" w:rsidTr="005011E9">
              <w:tc>
                <w:tcPr>
                  <w:tcW w:w="10081" w:type="dxa"/>
                </w:tcPr>
                <w:p w14:paraId="29901317" w14:textId="583C10B2" w:rsidR="002177BD" w:rsidRPr="00E50531" w:rsidRDefault="002177BD"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FAED - </w:t>
                  </w:r>
                  <w:proofErr w:type="spellStart"/>
                  <w:r w:rsidRPr="00E50531">
                    <w:rPr>
                      <w:rFonts w:asciiTheme="minorHAnsi" w:hAnsiTheme="minorHAnsi" w:cstheme="minorHAnsi"/>
                      <w:bCs/>
                      <w:sz w:val="22"/>
                      <w:szCs w:val="22"/>
                    </w:rPr>
                    <w:t>Fillipe</w:t>
                  </w:r>
                  <w:proofErr w:type="spellEnd"/>
                  <w:r w:rsidRPr="00E50531">
                    <w:rPr>
                      <w:rFonts w:asciiTheme="minorHAnsi" w:hAnsiTheme="minorHAnsi" w:cstheme="minorHAnsi"/>
                      <w:bCs/>
                      <w:sz w:val="22"/>
                      <w:szCs w:val="22"/>
                    </w:rPr>
                    <w:t xml:space="preserve"> Duarte </w:t>
                  </w:r>
                  <w:proofErr w:type="gramStart"/>
                  <w:r w:rsidRPr="00E50531">
                    <w:rPr>
                      <w:rFonts w:asciiTheme="minorHAnsi" w:hAnsiTheme="minorHAnsi" w:cstheme="minorHAnsi"/>
                      <w:bCs/>
                      <w:sz w:val="22"/>
                      <w:szCs w:val="22"/>
                    </w:rPr>
                    <w:t>Martins  -</w:t>
                  </w:r>
                  <w:proofErr w:type="gramEnd"/>
                  <w:r w:rsidRPr="00E50531">
                    <w:rPr>
                      <w:rFonts w:asciiTheme="minorHAnsi" w:hAnsiTheme="minorHAnsi" w:cstheme="minorHAnsi"/>
                      <w:bCs/>
                      <w:sz w:val="22"/>
                      <w:szCs w:val="22"/>
                    </w:rPr>
                    <w:t xml:space="preserve"> Matrícula:</w:t>
                  </w:r>
                  <w:r w:rsidR="00EF2BC3">
                    <w:rPr>
                      <w:rFonts w:asciiTheme="minorHAnsi" w:hAnsiTheme="minorHAnsi" w:cstheme="minorHAnsi"/>
                      <w:bCs/>
                      <w:sz w:val="22"/>
                      <w:szCs w:val="22"/>
                    </w:rPr>
                    <w:t xml:space="preserve"> 658582-5-01</w:t>
                  </w:r>
                </w:p>
              </w:tc>
            </w:tr>
            <w:tr w:rsidR="002177BD" w:rsidRPr="00E50531" w14:paraId="1BECEE53" w14:textId="77777777" w:rsidTr="005011E9">
              <w:tc>
                <w:tcPr>
                  <w:tcW w:w="10081" w:type="dxa"/>
                </w:tcPr>
                <w:p w14:paraId="5A0C10CA" w14:textId="1AA83881" w:rsidR="002177BD" w:rsidRPr="00E50531" w:rsidRDefault="002177BD"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CEAD - Bruna Oliveira Rodrigues </w:t>
                  </w:r>
                  <w:proofErr w:type="gramStart"/>
                  <w:r w:rsidRPr="00E50531">
                    <w:rPr>
                      <w:rFonts w:asciiTheme="minorHAnsi" w:hAnsiTheme="minorHAnsi" w:cstheme="minorHAnsi"/>
                      <w:bCs/>
                      <w:sz w:val="22"/>
                      <w:szCs w:val="22"/>
                    </w:rPr>
                    <w:t>Maia  -</w:t>
                  </w:r>
                  <w:proofErr w:type="gramEnd"/>
                  <w:r w:rsidRPr="00E50531">
                    <w:rPr>
                      <w:rFonts w:asciiTheme="minorHAnsi" w:hAnsiTheme="minorHAnsi" w:cstheme="minorHAnsi"/>
                      <w:bCs/>
                      <w:sz w:val="22"/>
                      <w:szCs w:val="22"/>
                    </w:rPr>
                    <w:t xml:space="preserve"> Matrícula: 6650775-01</w:t>
                  </w:r>
                </w:p>
              </w:tc>
            </w:tr>
            <w:tr w:rsidR="002177BD" w:rsidRPr="00E50531" w14:paraId="433708A2" w14:textId="77777777" w:rsidTr="005011E9">
              <w:tc>
                <w:tcPr>
                  <w:tcW w:w="10081" w:type="dxa"/>
                </w:tcPr>
                <w:p w14:paraId="01B2CB89" w14:textId="70F09A91" w:rsidR="002177BD" w:rsidRPr="00E50531" w:rsidRDefault="00E50531"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C</w:t>
                  </w:r>
                  <w:r w:rsidR="002177BD" w:rsidRPr="00E50531">
                    <w:rPr>
                      <w:rFonts w:asciiTheme="minorHAnsi" w:hAnsiTheme="minorHAnsi" w:cstheme="minorHAnsi"/>
                      <w:bCs/>
                      <w:sz w:val="22"/>
                      <w:szCs w:val="22"/>
                    </w:rPr>
                    <w:t>EFID - Rosana Aparecida do Nascimento - Matrícula: 0237976-7-01</w:t>
                  </w:r>
                </w:p>
              </w:tc>
            </w:tr>
            <w:tr w:rsidR="002177BD" w:rsidRPr="00E50531" w14:paraId="4C5CF60F" w14:textId="77777777" w:rsidTr="005011E9">
              <w:tc>
                <w:tcPr>
                  <w:tcW w:w="10081" w:type="dxa"/>
                </w:tcPr>
                <w:p w14:paraId="57900D59" w14:textId="0CE6C09C" w:rsidR="002177BD" w:rsidRPr="00E50531" w:rsidRDefault="002177BD"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CERES – Maisa de Amorim </w:t>
                  </w:r>
                  <w:proofErr w:type="spellStart"/>
                  <w:r w:rsidRPr="00E50531">
                    <w:rPr>
                      <w:rFonts w:asciiTheme="minorHAnsi" w:hAnsiTheme="minorHAnsi" w:cstheme="minorHAnsi"/>
                      <w:bCs/>
                      <w:sz w:val="22"/>
                      <w:szCs w:val="22"/>
                    </w:rPr>
                    <w:t>Bleyer</w:t>
                  </w:r>
                  <w:proofErr w:type="spellEnd"/>
                  <w:r w:rsidRPr="00E50531">
                    <w:rPr>
                      <w:rFonts w:asciiTheme="minorHAnsi" w:hAnsiTheme="minorHAnsi" w:cstheme="minorHAnsi"/>
                      <w:bCs/>
                      <w:sz w:val="22"/>
                      <w:szCs w:val="22"/>
                    </w:rPr>
                    <w:t xml:space="preserve"> – Matrícula: 6569366-01</w:t>
                  </w:r>
                </w:p>
              </w:tc>
            </w:tr>
            <w:tr w:rsidR="00B148CC" w:rsidRPr="00E50531" w14:paraId="590034E9" w14:textId="77777777" w:rsidTr="005011E9">
              <w:tc>
                <w:tcPr>
                  <w:tcW w:w="10081" w:type="dxa"/>
                </w:tcPr>
                <w:p w14:paraId="2F11CD5D" w14:textId="2826CB24" w:rsidR="00B148CC" w:rsidRPr="00E50531" w:rsidRDefault="00E50531"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CEAVI </w:t>
                  </w:r>
                  <w:proofErr w:type="gramStart"/>
                  <w:r w:rsidRPr="00E50531">
                    <w:rPr>
                      <w:rFonts w:asciiTheme="minorHAnsi" w:hAnsiTheme="minorHAnsi" w:cstheme="minorHAnsi"/>
                      <w:bCs/>
                      <w:sz w:val="22"/>
                      <w:szCs w:val="22"/>
                    </w:rPr>
                    <w:t>-  Jonas</w:t>
                  </w:r>
                  <w:proofErr w:type="gramEnd"/>
                  <w:r w:rsidRPr="00E50531">
                    <w:rPr>
                      <w:rFonts w:asciiTheme="minorHAnsi" w:hAnsiTheme="minorHAnsi" w:cstheme="minorHAnsi"/>
                      <w:bCs/>
                      <w:sz w:val="22"/>
                      <w:szCs w:val="22"/>
                    </w:rPr>
                    <w:t xml:space="preserve"> Henrique </w:t>
                  </w:r>
                  <w:proofErr w:type="spellStart"/>
                  <w:r w:rsidRPr="00E50531">
                    <w:rPr>
                      <w:rFonts w:asciiTheme="minorHAnsi" w:hAnsiTheme="minorHAnsi" w:cstheme="minorHAnsi"/>
                      <w:bCs/>
                      <w:sz w:val="22"/>
                      <w:szCs w:val="22"/>
                    </w:rPr>
                    <w:t>Roseman</w:t>
                  </w:r>
                  <w:proofErr w:type="spellEnd"/>
                  <w:r w:rsidRPr="00E50531">
                    <w:rPr>
                      <w:rFonts w:asciiTheme="minorHAnsi" w:hAnsiTheme="minorHAnsi" w:cstheme="minorHAnsi"/>
                      <w:bCs/>
                      <w:sz w:val="22"/>
                      <w:szCs w:val="22"/>
                    </w:rPr>
                    <w:t xml:space="preserve"> - Matrícula: 958301-7-01</w:t>
                  </w:r>
                </w:p>
              </w:tc>
            </w:tr>
            <w:tr w:rsidR="00395F07" w:rsidRPr="00E50531" w14:paraId="65481AF7" w14:textId="77777777" w:rsidTr="005011E9">
              <w:tc>
                <w:tcPr>
                  <w:tcW w:w="10081" w:type="dxa"/>
                </w:tcPr>
                <w:p w14:paraId="1630B2CD" w14:textId="51EC1AED" w:rsidR="00395F07" w:rsidRPr="00E50531" w:rsidRDefault="00E50531"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 xml:space="preserve">CESFI - Gilberto </w:t>
                  </w:r>
                  <w:proofErr w:type="spellStart"/>
                  <w:r w:rsidRPr="00E50531">
                    <w:rPr>
                      <w:rFonts w:asciiTheme="minorHAnsi" w:hAnsiTheme="minorHAnsi" w:cstheme="minorHAnsi"/>
                      <w:bCs/>
                      <w:sz w:val="22"/>
                      <w:szCs w:val="22"/>
                    </w:rPr>
                    <w:t>Zanluca</w:t>
                  </w:r>
                  <w:proofErr w:type="spellEnd"/>
                  <w:r w:rsidRPr="00E50531">
                    <w:rPr>
                      <w:rFonts w:asciiTheme="minorHAnsi" w:hAnsiTheme="minorHAnsi" w:cstheme="minorHAnsi"/>
                      <w:bCs/>
                      <w:sz w:val="22"/>
                      <w:szCs w:val="22"/>
                    </w:rPr>
                    <w:t xml:space="preserve"> Junior - Matrícula: 0658200-1-01</w:t>
                  </w:r>
                </w:p>
              </w:tc>
            </w:tr>
            <w:tr w:rsidR="00E50531" w:rsidRPr="00E50531" w14:paraId="2B7EBF31" w14:textId="77777777" w:rsidTr="005011E9">
              <w:tc>
                <w:tcPr>
                  <w:tcW w:w="10081" w:type="dxa"/>
                </w:tcPr>
                <w:p w14:paraId="3A3C0453" w14:textId="0EECE8D1" w:rsidR="00E50531" w:rsidRPr="00E50531" w:rsidRDefault="00E50531" w:rsidP="00EA23C6">
                  <w:pPr>
                    <w:framePr w:hSpace="141" w:wrap="around" w:vAnchor="text" w:hAnchor="text" w:xAlign="center" w:y="1"/>
                    <w:ind w:right="228"/>
                    <w:suppressOverlap/>
                    <w:jc w:val="both"/>
                    <w:rPr>
                      <w:rFonts w:asciiTheme="minorHAnsi" w:hAnsiTheme="minorHAnsi" w:cstheme="minorHAnsi"/>
                      <w:bCs/>
                      <w:sz w:val="22"/>
                      <w:szCs w:val="22"/>
                    </w:rPr>
                  </w:pPr>
                  <w:r w:rsidRPr="00E50531">
                    <w:rPr>
                      <w:rFonts w:asciiTheme="minorHAnsi" w:hAnsiTheme="minorHAnsi" w:cstheme="minorHAnsi"/>
                      <w:bCs/>
                      <w:sz w:val="22"/>
                      <w:szCs w:val="22"/>
                    </w:rPr>
                    <w:t>CEART - Alisson Antônio Carsten dos Anjos - Matrícula: 666112-2-01</w:t>
                  </w:r>
                </w:p>
              </w:tc>
            </w:tr>
            <w:tr w:rsidR="00E50531" w:rsidRPr="00E50531" w14:paraId="69384B11" w14:textId="77777777" w:rsidTr="005011E9">
              <w:tc>
                <w:tcPr>
                  <w:tcW w:w="10081" w:type="dxa"/>
                </w:tcPr>
                <w:p w14:paraId="3CDF9A89" w14:textId="2B064C60" w:rsidR="00E50531" w:rsidRPr="00E50531" w:rsidRDefault="00E50531" w:rsidP="00EA23C6">
                  <w:pPr>
                    <w:framePr w:hSpace="141" w:wrap="around" w:vAnchor="text" w:hAnchor="text" w:xAlign="center" w:y="1"/>
                    <w:ind w:hanging="2"/>
                    <w:suppressOverlap/>
                    <w:rPr>
                      <w:rFonts w:asciiTheme="minorHAnsi" w:hAnsiTheme="minorHAnsi" w:cstheme="minorHAnsi"/>
                      <w:sz w:val="22"/>
                      <w:szCs w:val="22"/>
                    </w:rPr>
                  </w:pPr>
                  <w:r w:rsidRPr="00E50531">
                    <w:rPr>
                      <w:rFonts w:asciiTheme="minorHAnsi" w:hAnsiTheme="minorHAnsi" w:cstheme="minorHAnsi"/>
                      <w:bCs/>
                      <w:sz w:val="22"/>
                      <w:szCs w:val="22"/>
                    </w:rPr>
                    <w:t xml:space="preserve">REITORIA </w:t>
                  </w:r>
                  <w:proofErr w:type="gramStart"/>
                  <w:r w:rsidRPr="00E50531">
                    <w:rPr>
                      <w:rFonts w:asciiTheme="minorHAnsi" w:hAnsiTheme="minorHAnsi" w:cstheme="minorHAnsi"/>
                      <w:bCs/>
                      <w:sz w:val="22"/>
                      <w:szCs w:val="22"/>
                    </w:rPr>
                    <w:t xml:space="preserve">- </w:t>
                  </w:r>
                  <w:r w:rsidRPr="00E50531">
                    <w:rPr>
                      <w:rFonts w:asciiTheme="minorHAnsi" w:hAnsiTheme="minorHAnsi" w:cstheme="minorHAnsi"/>
                      <w:sz w:val="22"/>
                      <w:szCs w:val="22"/>
                    </w:rPr>
                    <w:t xml:space="preserve"> Wanessa</w:t>
                  </w:r>
                  <w:proofErr w:type="gramEnd"/>
                  <w:r w:rsidRPr="00E50531">
                    <w:rPr>
                      <w:rFonts w:asciiTheme="minorHAnsi" w:hAnsiTheme="minorHAnsi" w:cstheme="minorHAnsi"/>
                      <w:sz w:val="22"/>
                      <w:szCs w:val="22"/>
                    </w:rPr>
                    <w:t xml:space="preserve"> </w:t>
                  </w:r>
                  <w:proofErr w:type="spellStart"/>
                  <w:r w:rsidRPr="00E50531">
                    <w:rPr>
                      <w:rFonts w:asciiTheme="minorHAnsi" w:hAnsiTheme="minorHAnsi" w:cstheme="minorHAnsi"/>
                      <w:sz w:val="22"/>
                      <w:szCs w:val="22"/>
                    </w:rPr>
                    <w:t>Daibert</w:t>
                  </w:r>
                  <w:proofErr w:type="spellEnd"/>
                  <w:r w:rsidRPr="00E50531">
                    <w:rPr>
                      <w:rFonts w:asciiTheme="minorHAnsi" w:hAnsiTheme="minorHAnsi" w:cstheme="minorHAnsi"/>
                      <w:sz w:val="22"/>
                      <w:szCs w:val="22"/>
                    </w:rPr>
                    <w:t xml:space="preserve"> Coimbra Ribeiro -  Matrícula: 665440-1</w:t>
                  </w:r>
                </w:p>
              </w:tc>
            </w:tr>
          </w:tbl>
          <w:p w14:paraId="3EE33F03" w14:textId="77777777" w:rsidR="00B148CC" w:rsidRPr="00E50531" w:rsidRDefault="00B148CC" w:rsidP="00B148CC">
            <w:pPr>
              <w:ind w:left="196" w:right="228"/>
              <w:jc w:val="both"/>
              <w:rPr>
                <w:rFonts w:asciiTheme="minorHAnsi" w:hAnsiTheme="minorHAnsi" w:cstheme="minorHAnsi"/>
                <w:b/>
                <w:sz w:val="22"/>
                <w:szCs w:val="22"/>
              </w:rPr>
            </w:pPr>
          </w:p>
        </w:tc>
      </w:tr>
      <w:tr w:rsidR="00B148CC" w:rsidRPr="00672C31" w14:paraId="216B01DA" w14:textId="77777777" w:rsidTr="007A5DDF">
        <w:tc>
          <w:tcPr>
            <w:tcW w:w="10718" w:type="dxa"/>
            <w:gridSpan w:val="2"/>
            <w:shd w:val="clear" w:color="auto" w:fill="149B55"/>
          </w:tcPr>
          <w:p w14:paraId="0E81B78B" w14:textId="77777777" w:rsidR="00B148CC" w:rsidRPr="00555977" w:rsidRDefault="00B148CC" w:rsidP="00B148CC">
            <w:pPr>
              <w:numPr>
                <w:ilvl w:val="0"/>
                <w:numId w:val="23"/>
              </w:numPr>
              <w:jc w:val="both"/>
              <w:rPr>
                <w:rFonts w:ascii="Calibri" w:hAnsi="Calibri" w:cs="Calibri"/>
                <w:b/>
                <w:color w:val="FFFFFF" w:themeColor="background1"/>
                <w:sz w:val="22"/>
                <w:szCs w:val="22"/>
              </w:rPr>
            </w:pPr>
            <w:r w:rsidRPr="00555977">
              <w:rPr>
                <w:rFonts w:ascii="Calibri" w:hAnsi="Calibri" w:cs="Calibri"/>
                <w:b/>
                <w:color w:val="FFFFFF" w:themeColor="background1"/>
                <w:sz w:val="22"/>
                <w:szCs w:val="22"/>
              </w:rPr>
              <w:t>CRITÉRIOS DE MEDIÇÃO E PAGAMENTO</w:t>
            </w:r>
          </w:p>
        </w:tc>
      </w:tr>
      <w:tr w:rsidR="00B148CC" w:rsidRPr="00672C31" w14:paraId="1C2FA6F3" w14:textId="77777777" w:rsidTr="007A5DDF">
        <w:tc>
          <w:tcPr>
            <w:tcW w:w="10718" w:type="dxa"/>
            <w:gridSpan w:val="2"/>
          </w:tcPr>
          <w:p w14:paraId="05591F6D" w14:textId="57E6384C" w:rsidR="00B148CC" w:rsidRPr="00555977" w:rsidRDefault="00B148CC" w:rsidP="002E566A">
            <w:pPr>
              <w:ind w:left="196"/>
              <w:jc w:val="both"/>
              <w:rPr>
                <w:rFonts w:ascii="Calibri" w:hAnsi="Calibri" w:cs="Calibri"/>
                <w:b/>
                <w:sz w:val="22"/>
                <w:szCs w:val="22"/>
              </w:rPr>
            </w:pPr>
            <w:r w:rsidRPr="00555977">
              <w:rPr>
                <w:rFonts w:ascii="Calibri" w:hAnsi="Calibri" w:cs="Calibri"/>
                <w:b/>
                <w:sz w:val="22"/>
                <w:szCs w:val="22"/>
              </w:rPr>
              <w:t>9.1 Prazos</w:t>
            </w:r>
          </w:p>
          <w:p w14:paraId="47174C73" w14:textId="702F9BF6" w:rsidR="00B148CC" w:rsidRPr="00555977" w:rsidRDefault="00B148CC" w:rsidP="00B148CC">
            <w:pPr>
              <w:ind w:left="196"/>
              <w:jc w:val="both"/>
              <w:rPr>
                <w:rFonts w:ascii="Calibri" w:hAnsi="Calibri" w:cs="Calibri"/>
                <w:bCs/>
                <w:sz w:val="22"/>
                <w:szCs w:val="22"/>
              </w:rPr>
            </w:pPr>
            <w:r w:rsidRPr="00555977">
              <w:rPr>
                <w:rFonts w:ascii="Calibri" w:hAnsi="Calibri" w:cs="Calibri"/>
                <w:bCs/>
                <w:sz w:val="22"/>
                <w:szCs w:val="22"/>
              </w:rPr>
              <w:t xml:space="preserve">Prazo de troca de bens rejeitados: </w:t>
            </w:r>
            <w:r w:rsidRPr="00555977">
              <w:rPr>
                <w:rFonts w:ascii="Calibri" w:hAnsi="Calibri" w:cs="Calibri"/>
                <w:sz w:val="22"/>
                <w:szCs w:val="22"/>
              </w:rPr>
              <w:t xml:space="preserve"> </w:t>
            </w:r>
            <w:r w:rsidRPr="00555977">
              <w:rPr>
                <w:rFonts w:ascii="Calibri" w:hAnsi="Calibri" w:cs="Calibri"/>
                <w:bCs/>
                <w:sz w:val="22"/>
                <w:szCs w:val="22"/>
              </w:rPr>
              <w:t>5 (cinco) dias corridos.</w:t>
            </w:r>
          </w:p>
          <w:p w14:paraId="63DCA5ED" w14:textId="59170C59" w:rsidR="00B148CC" w:rsidRPr="00555977" w:rsidRDefault="00B148CC" w:rsidP="00B148CC">
            <w:pPr>
              <w:ind w:left="196"/>
              <w:jc w:val="both"/>
              <w:rPr>
                <w:rFonts w:ascii="Calibri" w:hAnsi="Calibri" w:cs="Calibri"/>
                <w:bCs/>
                <w:sz w:val="22"/>
                <w:szCs w:val="22"/>
              </w:rPr>
            </w:pPr>
            <w:r w:rsidRPr="00555977">
              <w:rPr>
                <w:rFonts w:ascii="Calibri" w:hAnsi="Calibri" w:cs="Calibri"/>
                <w:bCs/>
                <w:sz w:val="22"/>
                <w:szCs w:val="22"/>
              </w:rPr>
              <w:t xml:space="preserve">Prazo de recebimento definitivo do objeto: </w:t>
            </w:r>
            <w:r w:rsidRPr="00555977">
              <w:rPr>
                <w:rFonts w:ascii="Calibri" w:hAnsi="Calibri" w:cs="Calibri"/>
                <w:sz w:val="22"/>
                <w:szCs w:val="22"/>
              </w:rPr>
              <w:t xml:space="preserve"> </w:t>
            </w:r>
            <w:r w:rsidRPr="00555977">
              <w:rPr>
                <w:rFonts w:ascii="Calibri" w:hAnsi="Calibri" w:cs="Calibri"/>
                <w:bCs/>
                <w:sz w:val="22"/>
                <w:szCs w:val="22"/>
              </w:rPr>
              <w:t>10 (dez) dias corridos.</w:t>
            </w:r>
          </w:p>
          <w:p w14:paraId="22D6603F" w14:textId="77777777" w:rsidR="00B148CC" w:rsidRPr="00555977" w:rsidRDefault="00B148CC" w:rsidP="00B148CC">
            <w:pPr>
              <w:ind w:left="196"/>
              <w:jc w:val="both"/>
              <w:rPr>
                <w:rFonts w:ascii="Calibri" w:hAnsi="Calibri" w:cs="Calibri"/>
                <w:bCs/>
                <w:sz w:val="22"/>
                <w:szCs w:val="22"/>
              </w:rPr>
            </w:pPr>
            <w:r w:rsidRPr="00555977">
              <w:rPr>
                <w:rFonts w:ascii="Calibri" w:hAnsi="Calibri" w:cs="Calibri"/>
                <w:bCs/>
                <w:sz w:val="22"/>
                <w:szCs w:val="22"/>
              </w:rPr>
              <w:t>Prazo de liquidação do documento fiscal: ______________________</w:t>
            </w:r>
          </w:p>
          <w:p w14:paraId="3BB4A521" w14:textId="2E4B14ED" w:rsidR="001C2137" w:rsidRPr="00555977" w:rsidRDefault="00B148CC" w:rsidP="002E566A">
            <w:pPr>
              <w:ind w:left="196"/>
              <w:jc w:val="both"/>
              <w:rPr>
                <w:rFonts w:ascii="Calibri" w:hAnsi="Calibri" w:cs="Calibri"/>
                <w:bCs/>
                <w:sz w:val="22"/>
                <w:szCs w:val="22"/>
              </w:rPr>
            </w:pPr>
            <w:r w:rsidRPr="00555977">
              <w:rPr>
                <w:rFonts w:ascii="Calibri" w:hAnsi="Calibri" w:cs="Calibri"/>
                <w:bCs/>
                <w:sz w:val="22"/>
                <w:szCs w:val="22"/>
              </w:rPr>
              <w:t>Prazo de pagamento: em até 30 dias conforme edital.</w:t>
            </w:r>
          </w:p>
        </w:tc>
      </w:tr>
      <w:tr w:rsidR="00B148CC" w:rsidRPr="00672C31" w14:paraId="73938B40" w14:textId="77777777" w:rsidTr="007A5DDF">
        <w:tc>
          <w:tcPr>
            <w:tcW w:w="10718" w:type="dxa"/>
            <w:gridSpan w:val="2"/>
            <w:shd w:val="clear" w:color="auto" w:fill="149B55"/>
          </w:tcPr>
          <w:p w14:paraId="6B248873" w14:textId="77777777" w:rsidR="00B148CC" w:rsidRPr="00555977" w:rsidRDefault="00B148CC" w:rsidP="00B148CC">
            <w:pPr>
              <w:numPr>
                <w:ilvl w:val="0"/>
                <w:numId w:val="23"/>
              </w:numPr>
              <w:ind w:left="426"/>
              <w:jc w:val="both"/>
              <w:rPr>
                <w:rFonts w:ascii="Calibri" w:hAnsi="Calibri" w:cs="Calibri"/>
                <w:b/>
                <w:color w:val="FFFFFF" w:themeColor="background1"/>
                <w:sz w:val="22"/>
                <w:szCs w:val="22"/>
              </w:rPr>
            </w:pPr>
            <w:r w:rsidRPr="00555977">
              <w:rPr>
                <w:rFonts w:ascii="Calibri" w:hAnsi="Calibri" w:cs="Calibri"/>
                <w:b/>
                <w:color w:val="FFFFFF" w:themeColor="background1"/>
                <w:sz w:val="22"/>
                <w:szCs w:val="22"/>
              </w:rPr>
              <w:t>DA DOTAÇÃO ORÇAMENTÁRIA</w:t>
            </w:r>
          </w:p>
        </w:tc>
      </w:tr>
      <w:tr w:rsidR="00B148CC" w:rsidRPr="00672C31" w14:paraId="21D76320" w14:textId="77777777" w:rsidTr="007A5DDF">
        <w:tc>
          <w:tcPr>
            <w:tcW w:w="10718" w:type="dxa"/>
            <w:gridSpan w:val="2"/>
          </w:tcPr>
          <w:p w14:paraId="2D53FBFA" w14:textId="77777777" w:rsidR="00B148CC" w:rsidRPr="00555977" w:rsidRDefault="00B148CC" w:rsidP="00B148CC">
            <w:pPr>
              <w:ind w:left="196"/>
              <w:jc w:val="both"/>
              <w:rPr>
                <w:rFonts w:ascii="Calibri" w:hAnsi="Calibri" w:cs="Calibri"/>
                <w:bCs/>
                <w:sz w:val="22"/>
                <w:szCs w:val="22"/>
              </w:rPr>
            </w:pPr>
            <w:r w:rsidRPr="00555977">
              <w:rPr>
                <w:rFonts w:ascii="Calibri" w:hAnsi="Calibri" w:cs="Calibri"/>
                <w:bCs/>
                <w:sz w:val="22"/>
                <w:szCs w:val="22"/>
              </w:rPr>
              <w:t>As despesas correrão a conta da dotação:</w:t>
            </w:r>
          </w:p>
          <w:tbl>
            <w:tblPr>
              <w:tblW w:w="10343"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04"/>
              <w:gridCol w:w="2160"/>
              <w:gridCol w:w="2188"/>
              <w:gridCol w:w="3391"/>
            </w:tblGrid>
            <w:tr w:rsidR="00B148CC" w:rsidRPr="00555977" w14:paraId="1D0E07CE" w14:textId="77777777" w:rsidTr="005011E9">
              <w:trPr>
                <w:trHeight w:val="360"/>
              </w:trPr>
              <w:tc>
                <w:tcPr>
                  <w:tcW w:w="2691" w:type="dxa"/>
                  <w:shd w:val="clear" w:color="auto" w:fill="149B55"/>
                </w:tcPr>
                <w:p w14:paraId="09F66E6E" w14:textId="77777777" w:rsidR="00B148CC" w:rsidRPr="00555977" w:rsidRDefault="00B148CC" w:rsidP="00EA23C6">
                  <w:pPr>
                    <w:pStyle w:val="PargrafodaLista"/>
                    <w:framePr w:hSpace="141" w:wrap="around" w:vAnchor="text" w:hAnchor="text" w:xAlign="center" w:y="1"/>
                    <w:spacing w:before="53"/>
                    <w:ind w:left="50"/>
                    <w:suppressOverlap/>
                    <w:jc w:val="center"/>
                    <w:rPr>
                      <w:rFonts w:ascii="Calibri" w:hAnsi="Calibri" w:cs="Calibri"/>
                      <w:bCs/>
                      <w:color w:val="FFFFFF" w:themeColor="background1"/>
                      <w:sz w:val="22"/>
                      <w:szCs w:val="22"/>
                    </w:rPr>
                  </w:pPr>
                  <w:r w:rsidRPr="00555977">
                    <w:rPr>
                      <w:rFonts w:ascii="Calibri" w:hAnsi="Calibri" w:cs="Calibri"/>
                      <w:bCs/>
                      <w:color w:val="FFFFFF" w:themeColor="background1"/>
                      <w:sz w:val="22"/>
                      <w:szCs w:val="22"/>
                    </w:rPr>
                    <w:t>Órgão/Unidade</w:t>
                  </w:r>
                  <w:r w:rsidRPr="00555977">
                    <w:rPr>
                      <w:rFonts w:ascii="Calibri" w:hAnsi="Calibri" w:cs="Calibri"/>
                      <w:bCs/>
                      <w:color w:val="FFFFFF" w:themeColor="background1"/>
                      <w:spacing w:val="-5"/>
                      <w:sz w:val="22"/>
                      <w:szCs w:val="22"/>
                    </w:rPr>
                    <w:t xml:space="preserve"> </w:t>
                  </w:r>
                  <w:r w:rsidRPr="00555977">
                    <w:rPr>
                      <w:rFonts w:ascii="Calibri" w:hAnsi="Calibri" w:cs="Calibri"/>
                      <w:bCs/>
                      <w:color w:val="FFFFFF" w:themeColor="background1"/>
                      <w:sz w:val="22"/>
                      <w:szCs w:val="22"/>
                    </w:rPr>
                    <w:t>Orçamentária</w:t>
                  </w:r>
                </w:p>
              </w:tc>
              <w:tc>
                <w:tcPr>
                  <w:tcW w:w="2264" w:type="dxa"/>
                  <w:shd w:val="clear" w:color="auto" w:fill="149B55"/>
                </w:tcPr>
                <w:p w14:paraId="4DF725D0" w14:textId="77777777" w:rsidR="00B148CC" w:rsidRPr="00555977" w:rsidRDefault="00B148CC" w:rsidP="00EA23C6">
                  <w:pPr>
                    <w:pStyle w:val="PargrafodaLista"/>
                    <w:framePr w:hSpace="141" w:wrap="around" w:vAnchor="text" w:hAnchor="text" w:xAlign="center" w:y="1"/>
                    <w:spacing w:before="53"/>
                    <w:ind w:left="0"/>
                    <w:suppressOverlap/>
                    <w:jc w:val="center"/>
                    <w:rPr>
                      <w:rFonts w:ascii="Calibri" w:hAnsi="Calibri" w:cs="Calibri"/>
                      <w:bCs/>
                      <w:color w:val="FFFFFF" w:themeColor="background1"/>
                      <w:sz w:val="22"/>
                      <w:szCs w:val="22"/>
                    </w:rPr>
                  </w:pPr>
                  <w:r w:rsidRPr="00555977">
                    <w:rPr>
                      <w:rFonts w:ascii="Calibri" w:hAnsi="Calibri" w:cs="Calibri"/>
                      <w:bCs/>
                      <w:color w:val="FFFFFF" w:themeColor="background1"/>
                      <w:sz w:val="22"/>
                      <w:szCs w:val="22"/>
                    </w:rPr>
                    <w:t>Subação</w:t>
                  </w:r>
                </w:p>
              </w:tc>
              <w:tc>
                <w:tcPr>
                  <w:tcW w:w="1841" w:type="dxa"/>
                  <w:shd w:val="clear" w:color="auto" w:fill="149B55"/>
                </w:tcPr>
                <w:p w14:paraId="1D726AB7" w14:textId="77777777" w:rsidR="00B148CC" w:rsidRPr="00555977" w:rsidRDefault="00B148CC" w:rsidP="00EA23C6">
                  <w:pPr>
                    <w:pStyle w:val="PargrafodaLista"/>
                    <w:framePr w:hSpace="141" w:wrap="around" w:vAnchor="text" w:hAnchor="text" w:xAlign="center" w:y="1"/>
                    <w:spacing w:before="53"/>
                    <w:ind w:left="-90"/>
                    <w:suppressOverlap/>
                    <w:jc w:val="center"/>
                    <w:rPr>
                      <w:rFonts w:ascii="Calibri" w:hAnsi="Calibri" w:cs="Calibri"/>
                      <w:bCs/>
                      <w:color w:val="FFFFFF" w:themeColor="background1"/>
                      <w:sz w:val="22"/>
                      <w:szCs w:val="22"/>
                    </w:rPr>
                  </w:pPr>
                  <w:r w:rsidRPr="00555977">
                    <w:rPr>
                      <w:rFonts w:ascii="Calibri" w:hAnsi="Calibri" w:cs="Calibri"/>
                      <w:bCs/>
                      <w:color w:val="FFFFFF" w:themeColor="background1"/>
                      <w:sz w:val="22"/>
                      <w:szCs w:val="22"/>
                    </w:rPr>
                    <w:t>Natureza</w:t>
                  </w:r>
                </w:p>
              </w:tc>
              <w:tc>
                <w:tcPr>
                  <w:tcW w:w="3547" w:type="dxa"/>
                  <w:shd w:val="clear" w:color="auto" w:fill="149B55"/>
                </w:tcPr>
                <w:p w14:paraId="4974B344" w14:textId="77777777" w:rsidR="00B148CC" w:rsidRPr="00555977" w:rsidRDefault="00B148CC" w:rsidP="00EA23C6">
                  <w:pPr>
                    <w:pStyle w:val="PargrafodaLista"/>
                    <w:framePr w:hSpace="141" w:wrap="around" w:vAnchor="text" w:hAnchor="text" w:xAlign="center" w:y="1"/>
                    <w:spacing w:before="53"/>
                    <w:ind w:left="0"/>
                    <w:suppressOverlap/>
                    <w:jc w:val="center"/>
                    <w:rPr>
                      <w:rFonts w:ascii="Calibri" w:hAnsi="Calibri" w:cs="Calibri"/>
                      <w:bCs/>
                      <w:color w:val="FFFFFF" w:themeColor="background1"/>
                      <w:sz w:val="22"/>
                      <w:szCs w:val="22"/>
                    </w:rPr>
                  </w:pPr>
                  <w:r w:rsidRPr="00555977">
                    <w:rPr>
                      <w:rFonts w:ascii="Calibri" w:hAnsi="Calibri" w:cs="Calibri"/>
                      <w:bCs/>
                      <w:color w:val="FFFFFF" w:themeColor="background1"/>
                      <w:sz w:val="22"/>
                      <w:szCs w:val="22"/>
                    </w:rPr>
                    <w:t>Fonte</w:t>
                  </w:r>
                </w:p>
              </w:tc>
            </w:tr>
            <w:tr w:rsidR="00B148CC" w:rsidRPr="00555977" w14:paraId="0BD04CDB" w14:textId="77777777" w:rsidTr="005011E9">
              <w:trPr>
                <w:trHeight w:val="252"/>
              </w:trPr>
              <w:tc>
                <w:tcPr>
                  <w:tcW w:w="2691" w:type="dxa"/>
                </w:tcPr>
                <w:p w14:paraId="3E4E23FB" w14:textId="490D9319" w:rsidR="00B148CC" w:rsidRPr="002531B4" w:rsidRDefault="00B148CC" w:rsidP="00EA23C6">
                  <w:pPr>
                    <w:framePr w:hSpace="141" w:wrap="around" w:vAnchor="text" w:hAnchor="text" w:xAlign="center" w:y="1"/>
                    <w:spacing w:line="233" w:lineRule="exact"/>
                    <w:suppressOverlap/>
                    <w:jc w:val="center"/>
                    <w:rPr>
                      <w:rFonts w:ascii="Calibri" w:hAnsi="Calibri" w:cs="Calibri"/>
                      <w:sz w:val="22"/>
                      <w:szCs w:val="22"/>
                    </w:rPr>
                  </w:pPr>
                  <w:r w:rsidRPr="002531B4">
                    <w:rPr>
                      <w:rFonts w:ascii="Calibri" w:hAnsi="Calibri" w:cs="Calibri"/>
                      <w:sz w:val="22"/>
                      <w:szCs w:val="22"/>
                    </w:rPr>
                    <w:t>UDESC</w:t>
                  </w:r>
                </w:p>
              </w:tc>
              <w:tc>
                <w:tcPr>
                  <w:tcW w:w="2264" w:type="dxa"/>
                </w:tcPr>
                <w:p w14:paraId="56C72C39" w14:textId="7A416D18" w:rsidR="00B148CC" w:rsidRPr="002531B4" w:rsidRDefault="002531B4" w:rsidP="00EA23C6">
                  <w:pPr>
                    <w:framePr w:hSpace="141" w:wrap="around" w:vAnchor="text" w:hAnchor="text" w:xAlign="center" w:y="1"/>
                    <w:spacing w:line="233" w:lineRule="exact"/>
                    <w:suppressOverlap/>
                    <w:rPr>
                      <w:rFonts w:ascii="Calibri" w:hAnsi="Calibri" w:cs="Calibri"/>
                      <w:sz w:val="22"/>
                      <w:szCs w:val="22"/>
                    </w:rPr>
                  </w:pPr>
                  <w:r>
                    <w:rPr>
                      <w:rFonts w:ascii="Calibri" w:hAnsi="Calibri" w:cs="Calibri"/>
                      <w:sz w:val="22"/>
                      <w:szCs w:val="22"/>
                    </w:rPr>
                    <w:t xml:space="preserve">                   </w:t>
                  </w:r>
                  <w:r w:rsidR="00B148CC" w:rsidRPr="002531B4">
                    <w:rPr>
                      <w:rFonts w:ascii="Calibri" w:hAnsi="Calibri" w:cs="Calibri"/>
                      <w:sz w:val="22"/>
                      <w:szCs w:val="22"/>
                    </w:rPr>
                    <w:t>11038</w:t>
                  </w:r>
                </w:p>
              </w:tc>
              <w:tc>
                <w:tcPr>
                  <w:tcW w:w="1841" w:type="dxa"/>
                </w:tcPr>
                <w:p w14:paraId="31F870F5" w14:textId="17DE8BE3" w:rsidR="002531B4" w:rsidRPr="002531B4" w:rsidRDefault="00B148CC" w:rsidP="00EA23C6">
                  <w:pPr>
                    <w:framePr w:hSpace="141" w:wrap="around" w:vAnchor="text" w:hAnchor="text" w:xAlign="center" w:y="1"/>
                    <w:spacing w:line="233" w:lineRule="exact"/>
                    <w:suppressOverlap/>
                    <w:jc w:val="center"/>
                    <w:rPr>
                      <w:rFonts w:ascii="Calibri" w:hAnsi="Calibri" w:cs="Calibri"/>
                      <w:sz w:val="22"/>
                      <w:szCs w:val="22"/>
                    </w:rPr>
                  </w:pPr>
                  <w:r w:rsidRPr="002531B4">
                    <w:rPr>
                      <w:rFonts w:ascii="Calibri" w:hAnsi="Calibri" w:cs="Calibri"/>
                      <w:sz w:val="22"/>
                      <w:szCs w:val="22"/>
                    </w:rPr>
                    <w:t>339039</w:t>
                  </w:r>
                  <w:r w:rsidR="002531B4">
                    <w:rPr>
                      <w:rFonts w:ascii="Calibri" w:hAnsi="Calibri" w:cs="Calibri"/>
                      <w:sz w:val="22"/>
                      <w:szCs w:val="22"/>
                    </w:rPr>
                    <w:t>/</w:t>
                  </w:r>
                  <w:r w:rsidR="002531B4" w:rsidRPr="002531B4">
                    <w:rPr>
                      <w:rFonts w:ascii="Calibri" w:hAnsi="Calibri" w:cs="Calibri"/>
                      <w:sz w:val="22"/>
                      <w:szCs w:val="22"/>
                    </w:rPr>
                    <w:t>339036</w:t>
                  </w:r>
                  <w:r w:rsidR="002531B4">
                    <w:rPr>
                      <w:rFonts w:ascii="Calibri" w:hAnsi="Calibri" w:cs="Calibri"/>
                      <w:sz w:val="22"/>
                      <w:szCs w:val="22"/>
                    </w:rPr>
                    <w:t>/</w:t>
                  </w:r>
                  <w:r w:rsidR="002531B4" w:rsidRPr="002531B4">
                    <w:rPr>
                      <w:rFonts w:ascii="Calibri" w:hAnsi="Calibri" w:cs="Calibri"/>
                      <w:sz w:val="22"/>
                      <w:szCs w:val="22"/>
                    </w:rPr>
                    <w:t>339030</w:t>
                  </w:r>
                  <w:r w:rsidR="002531B4" w:rsidRPr="002531B4">
                    <w:rPr>
                      <w:rFonts w:ascii="Calibri" w:hAnsi="Calibri" w:cs="Calibri"/>
                      <w:sz w:val="22"/>
                      <w:szCs w:val="22"/>
                    </w:rPr>
                    <w:br/>
                    <w:t>449051</w:t>
                  </w:r>
                  <w:r w:rsidR="002531B4">
                    <w:rPr>
                      <w:rFonts w:ascii="Calibri" w:hAnsi="Calibri" w:cs="Calibri"/>
                      <w:sz w:val="22"/>
                      <w:szCs w:val="22"/>
                    </w:rPr>
                    <w:t>/</w:t>
                  </w:r>
                  <w:r w:rsidR="002531B4" w:rsidRPr="002531B4">
                    <w:rPr>
                      <w:rFonts w:ascii="Calibri" w:hAnsi="Calibri" w:cs="Calibri"/>
                      <w:sz w:val="22"/>
                      <w:szCs w:val="22"/>
                    </w:rPr>
                    <w:t>449052</w:t>
                  </w:r>
                </w:p>
              </w:tc>
              <w:tc>
                <w:tcPr>
                  <w:tcW w:w="3547" w:type="dxa"/>
                </w:tcPr>
                <w:p w14:paraId="23123036" w14:textId="51249EAB" w:rsidR="00B148CC" w:rsidRPr="002531B4" w:rsidRDefault="002531B4" w:rsidP="00EA23C6">
                  <w:pPr>
                    <w:framePr w:hSpace="141" w:wrap="around" w:vAnchor="text" w:hAnchor="text" w:xAlign="center" w:y="1"/>
                    <w:spacing w:line="233" w:lineRule="exact"/>
                    <w:suppressOverlap/>
                    <w:rPr>
                      <w:rFonts w:ascii="Calibri" w:hAnsi="Calibri" w:cs="Calibri"/>
                      <w:sz w:val="22"/>
                      <w:szCs w:val="22"/>
                    </w:rPr>
                  </w:pPr>
                  <w:r>
                    <w:rPr>
                      <w:rFonts w:ascii="Calibri" w:hAnsi="Calibri" w:cs="Calibri"/>
                      <w:color w:val="000000"/>
                      <w:sz w:val="22"/>
                      <w:szCs w:val="22"/>
                      <w:shd w:val="clear" w:color="auto" w:fill="FFFFFF"/>
                    </w:rPr>
                    <w:t xml:space="preserve">    </w:t>
                  </w:r>
                  <w:r w:rsidR="00B148CC" w:rsidRPr="002531B4">
                    <w:rPr>
                      <w:rFonts w:ascii="Calibri" w:hAnsi="Calibri" w:cs="Calibri"/>
                      <w:color w:val="000000"/>
                      <w:sz w:val="22"/>
                      <w:szCs w:val="22"/>
                      <w:shd w:val="clear" w:color="auto" w:fill="FFFFFF"/>
                    </w:rPr>
                    <w:t>1.500.100.000 - Receitas Cotas</w:t>
                  </w:r>
                </w:p>
              </w:tc>
            </w:tr>
          </w:tbl>
          <w:p w14:paraId="7E0BB2CD" w14:textId="77777777" w:rsidR="00B148CC" w:rsidRPr="00555977" w:rsidRDefault="00B148CC" w:rsidP="00B148CC">
            <w:pPr>
              <w:jc w:val="both"/>
              <w:rPr>
                <w:rFonts w:ascii="Calibri" w:hAnsi="Calibri" w:cs="Calibri"/>
                <w:bCs/>
                <w:sz w:val="22"/>
                <w:szCs w:val="22"/>
              </w:rPr>
            </w:pPr>
          </w:p>
        </w:tc>
      </w:tr>
      <w:tr w:rsidR="00B148CC" w:rsidRPr="009B6002" w14:paraId="01871AED" w14:textId="77777777" w:rsidTr="007A5DDF">
        <w:tc>
          <w:tcPr>
            <w:tcW w:w="10718" w:type="dxa"/>
            <w:gridSpan w:val="2"/>
            <w:shd w:val="clear" w:color="auto" w:fill="149B55"/>
          </w:tcPr>
          <w:p w14:paraId="5F0297D1" w14:textId="77777777" w:rsidR="00B148CC" w:rsidRPr="0017024D" w:rsidRDefault="00B148CC" w:rsidP="00B148CC">
            <w:pPr>
              <w:numPr>
                <w:ilvl w:val="0"/>
                <w:numId w:val="23"/>
              </w:numPr>
              <w:ind w:left="426"/>
              <w:jc w:val="both"/>
              <w:rPr>
                <w:rFonts w:ascii="Calibri" w:hAnsi="Calibri" w:cs="Calibri"/>
                <w:b/>
                <w:color w:val="FFFFFF" w:themeColor="background1"/>
                <w:sz w:val="22"/>
                <w:szCs w:val="22"/>
              </w:rPr>
            </w:pPr>
            <w:r w:rsidRPr="0017024D">
              <w:rPr>
                <w:rFonts w:ascii="Calibri" w:hAnsi="Calibri" w:cs="Calibri"/>
                <w:b/>
                <w:color w:val="FFFFFF" w:themeColor="background1"/>
                <w:sz w:val="22"/>
                <w:szCs w:val="22"/>
              </w:rPr>
              <w:t>DO VALOR ESTIMADO</w:t>
            </w:r>
          </w:p>
        </w:tc>
      </w:tr>
      <w:tr w:rsidR="00B148CC" w:rsidRPr="00672C31" w14:paraId="4683CB56" w14:textId="77777777" w:rsidTr="007A5DDF">
        <w:tc>
          <w:tcPr>
            <w:tcW w:w="10718" w:type="dxa"/>
            <w:gridSpan w:val="2"/>
          </w:tcPr>
          <w:p w14:paraId="15D5CF70" w14:textId="1ADD13BE" w:rsidR="00B148CC" w:rsidRPr="000B0A9E" w:rsidRDefault="00B148CC" w:rsidP="000B0A9E">
            <w:pPr>
              <w:widowControl w:val="0"/>
              <w:suppressAutoHyphens/>
              <w:spacing w:after="120"/>
              <w:ind w:left="196" w:right="-33"/>
              <w:jc w:val="both"/>
              <w:rPr>
                <w:rFonts w:ascii="Arial" w:hAnsi="Arial" w:cs="Arial"/>
                <w:b/>
                <w:bCs/>
                <w:sz w:val="22"/>
                <w:szCs w:val="22"/>
              </w:rPr>
            </w:pPr>
            <w:r w:rsidRPr="0069524B">
              <w:rPr>
                <w:rFonts w:ascii="Calibri" w:hAnsi="Calibri" w:cs="Calibri"/>
                <w:sz w:val="22"/>
                <w:szCs w:val="22"/>
              </w:rPr>
              <w:t>O valor máximo estimado será de</w:t>
            </w:r>
            <w:r>
              <w:rPr>
                <w:rFonts w:ascii="Calibri" w:hAnsi="Calibri" w:cs="Calibri"/>
                <w:sz w:val="22"/>
                <w:szCs w:val="22"/>
              </w:rPr>
              <w:t xml:space="preserve"> </w:t>
            </w:r>
            <w:r w:rsidRPr="002E566A">
              <w:rPr>
                <w:rFonts w:ascii="Calibri" w:hAnsi="Calibri" w:cs="Calibri"/>
                <w:b/>
              </w:rPr>
              <w:t xml:space="preserve">R$ </w:t>
            </w:r>
            <w:r w:rsidR="002E566A" w:rsidRPr="002E566A">
              <w:rPr>
                <w:rFonts w:ascii="Calibri" w:hAnsi="Calibri" w:cs="Calibri"/>
                <w:b/>
              </w:rPr>
              <w:t>6.324.030,</w:t>
            </w:r>
            <w:r w:rsidR="002E566A" w:rsidRPr="002E566A">
              <w:rPr>
                <w:rFonts w:asciiTheme="minorHAnsi" w:hAnsiTheme="minorHAnsi" w:cstheme="minorHAnsi"/>
                <w:b/>
              </w:rPr>
              <w:t>77</w:t>
            </w:r>
            <w:r w:rsidR="000B0A9E" w:rsidRPr="002E566A">
              <w:rPr>
                <w:rFonts w:asciiTheme="minorHAnsi" w:hAnsiTheme="minorHAnsi" w:cstheme="minorHAnsi"/>
                <w:b/>
                <w:bCs/>
              </w:rPr>
              <w:t xml:space="preserve"> (</w:t>
            </w:r>
            <w:r w:rsidR="002E566A" w:rsidRPr="002E566A">
              <w:rPr>
                <w:rFonts w:asciiTheme="minorHAnsi" w:hAnsiTheme="minorHAnsi" w:cstheme="minorHAnsi"/>
              </w:rPr>
              <w:t>seis milhões, trezentos e vinte e quatro mil, trinta reais e setenta e sete centavos)</w:t>
            </w:r>
            <w:r w:rsidR="002E566A">
              <w:rPr>
                <w:rFonts w:asciiTheme="minorHAnsi" w:hAnsiTheme="minorHAnsi" w:cstheme="minorHAnsi"/>
              </w:rPr>
              <w:t>.</w:t>
            </w:r>
          </w:p>
        </w:tc>
      </w:tr>
      <w:tr w:rsidR="00B148CC" w:rsidRPr="009B6002" w14:paraId="654C9DBD" w14:textId="77777777" w:rsidTr="007A5DDF">
        <w:tc>
          <w:tcPr>
            <w:tcW w:w="10718" w:type="dxa"/>
            <w:gridSpan w:val="2"/>
            <w:shd w:val="clear" w:color="auto" w:fill="149B55"/>
          </w:tcPr>
          <w:p w14:paraId="491C7F4E" w14:textId="77777777" w:rsidR="00B148CC" w:rsidRPr="0017024D" w:rsidRDefault="00B148CC" w:rsidP="00B148CC">
            <w:pPr>
              <w:numPr>
                <w:ilvl w:val="0"/>
                <w:numId w:val="23"/>
              </w:numPr>
              <w:ind w:left="426"/>
              <w:jc w:val="both"/>
              <w:rPr>
                <w:rFonts w:ascii="Calibri" w:hAnsi="Calibri" w:cs="Calibri"/>
                <w:b/>
                <w:color w:val="FFFFFF" w:themeColor="background1"/>
                <w:sz w:val="22"/>
                <w:szCs w:val="22"/>
              </w:rPr>
            </w:pPr>
            <w:r w:rsidRPr="0017024D">
              <w:rPr>
                <w:rFonts w:ascii="Calibri" w:hAnsi="Calibri" w:cs="Calibri"/>
                <w:b/>
                <w:color w:val="FFFFFF" w:themeColor="background1"/>
                <w:sz w:val="22"/>
                <w:szCs w:val="22"/>
              </w:rPr>
              <w:t>INFORMAÇÕES ADICIONAIS</w:t>
            </w:r>
          </w:p>
        </w:tc>
      </w:tr>
      <w:tr w:rsidR="00B148CC" w:rsidRPr="00672C31" w14:paraId="283211B7" w14:textId="77777777" w:rsidTr="007A5DDF">
        <w:tc>
          <w:tcPr>
            <w:tcW w:w="10718" w:type="dxa"/>
            <w:gridSpan w:val="2"/>
          </w:tcPr>
          <w:p w14:paraId="028E09B3" w14:textId="264CBDE2" w:rsidR="00555977" w:rsidRDefault="00B148CC" w:rsidP="00555977">
            <w:pPr>
              <w:jc w:val="both"/>
              <w:rPr>
                <w:rFonts w:ascii="Calibri" w:hAnsi="Calibri" w:cs="Calibri"/>
                <w:sz w:val="22"/>
                <w:szCs w:val="22"/>
              </w:rPr>
            </w:pPr>
            <w:r>
              <w:rPr>
                <w:rFonts w:ascii="Calibri" w:hAnsi="Calibri" w:cs="Calibri"/>
                <w:sz w:val="22"/>
                <w:szCs w:val="22"/>
              </w:rPr>
              <w:t xml:space="preserve">Para atendimento do art. </w:t>
            </w:r>
            <w:r w:rsidRPr="000050B7">
              <w:rPr>
                <w:rFonts w:ascii="Calibri" w:hAnsi="Calibri" w:cs="Calibri"/>
                <w:sz w:val="22"/>
                <w:szCs w:val="22"/>
              </w:rPr>
              <w:t>18, §1º, XII, da Lei Federal nº 14.133, de 2021</w:t>
            </w:r>
            <w:r>
              <w:rPr>
                <w:rFonts w:ascii="Calibri" w:hAnsi="Calibri" w:cs="Calibri"/>
                <w:sz w:val="22"/>
                <w:szCs w:val="22"/>
              </w:rPr>
              <w:t>, a empresa deve adotar medidas</w:t>
            </w:r>
            <w:r w:rsidRPr="000050B7">
              <w:rPr>
                <w:rFonts w:ascii="Calibri" w:hAnsi="Calibri" w:cs="Calibri"/>
                <w:sz w:val="22"/>
                <w:szCs w:val="22"/>
              </w:rPr>
              <w:t xml:space="preserve"> mitigadoras </w:t>
            </w:r>
            <w:r>
              <w:rPr>
                <w:rFonts w:ascii="Calibri" w:hAnsi="Calibri" w:cs="Calibri"/>
                <w:sz w:val="22"/>
                <w:szCs w:val="22"/>
              </w:rPr>
              <w:t xml:space="preserve">para </w:t>
            </w:r>
            <w:r w:rsidR="00555977">
              <w:rPr>
                <w:rFonts w:ascii="Calibri" w:hAnsi="Calibri" w:cs="Calibri"/>
                <w:sz w:val="22"/>
                <w:szCs w:val="22"/>
              </w:rPr>
              <w:t>que não acarretem em impactos ambientais, destacando-se abaixo:</w:t>
            </w:r>
          </w:p>
          <w:p w14:paraId="441933AC" w14:textId="77777777" w:rsidR="00555977" w:rsidRPr="001C2137" w:rsidRDefault="00555977" w:rsidP="00555977">
            <w:pPr>
              <w:pStyle w:val="NormalWeb"/>
              <w:numPr>
                <w:ilvl w:val="0"/>
                <w:numId w:val="26"/>
              </w:numPr>
              <w:spacing w:before="100" w:beforeAutospacing="1" w:after="100" w:afterAutospacing="1"/>
              <w:rPr>
                <w:rFonts w:asciiTheme="minorHAnsi" w:hAnsiTheme="minorHAnsi" w:cstheme="minorHAnsi"/>
                <w:sz w:val="22"/>
                <w:szCs w:val="22"/>
              </w:rPr>
            </w:pPr>
            <w:r w:rsidRPr="001C2137">
              <w:rPr>
                <w:rFonts w:asciiTheme="minorHAnsi" w:hAnsiTheme="minorHAnsi" w:cstheme="minorHAnsi"/>
                <w:sz w:val="22"/>
                <w:szCs w:val="22"/>
              </w:rPr>
              <w:t>Priorizar fornecedores locais ou regionais para reduzir distâncias de transporte.</w:t>
            </w:r>
          </w:p>
          <w:p w14:paraId="15E03138" w14:textId="77777777" w:rsidR="00555977" w:rsidRPr="001C2137" w:rsidRDefault="00555977" w:rsidP="00555977">
            <w:pPr>
              <w:pStyle w:val="NormalWeb"/>
              <w:numPr>
                <w:ilvl w:val="0"/>
                <w:numId w:val="26"/>
              </w:numPr>
              <w:spacing w:before="100" w:beforeAutospacing="1" w:after="100" w:afterAutospacing="1"/>
              <w:rPr>
                <w:rFonts w:asciiTheme="minorHAnsi" w:hAnsiTheme="minorHAnsi" w:cstheme="minorHAnsi"/>
                <w:sz w:val="22"/>
                <w:szCs w:val="22"/>
              </w:rPr>
            </w:pPr>
            <w:r w:rsidRPr="001C2137">
              <w:rPr>
                <w:rFonts w:asciiTheme="minorHAnsi" w:hAnsiTheme="minorHAnsi" w:cstheme="minorHAnsi"/>
                <w:sz w:val="22"/>
                <w:szCs w:val="22"/>
              </w:rPr>
              <w:t xml:space="preserve">Estimular práticas de </w:t>
            </w:r>
            <w:r w:rsidRPr="001C2137">
              <w:rPr>
                <w:rStyle w:val="Forte"/>
                <w:rFonts w:asciiTheme="minorHAnsi" w:hAnsiTheme="minorHAnsi" w:cstheme="minorHAnsi"/>
                <w:sz w:val="22"/>
                <w:szCs w:val="22"/>
              </w:rPr>
              <w:t>logística reversa</w:t>
            </w:r>
            <w:r w:rsidRPr="001C2137">
              <w:rPr>
                <w:rFonts w:asciiTheme="minorHAnsi" w:hAnsiTheme="minorHAnsi" w:cstheme="minorHAnsi"/>
                <w:sz w:val="22"/>
                <w:szCs w:val="22"/>
              </w:rPr>
              <w:t xml:space="preserve"> para embalagens e resíduos.</w:t>
            </w:r>
          </w:p>
          <w:p w14:paraId="54CCDBC1" w14:textId="77777777" w:rsidR="00555977" w:rsidRPr="001C2137" w:rsidRDefault="00555977" w:rsidP="00555977">
            <w:pPr>
              <w:pStyle w:val="NormalWeb"/>
              <w:numPr>
                <w:ilvl w:val="0"/>
                <w:numId w:val="26"/>
              </w:numPr>
              <w:spacing w:before="100" w:beforeAutospacing="1" w:after="100" w:afterAutospacing="1"/>
              <w:rPr>
                <w:rFonts w:asciiTheme="minorHAnsi" w:hAnsiTheme="minorHAnsi" w:cstheme="minorHAnsi"/>
                <w:sz w:val="22"/>
                <w:szCs w:val="22"/>
              </w:rPr>
            </w:pPr>
            <w:r w:rsidRPr="001C2137">
              <w:rPr>
                <w:rFonts w:asciiTheme="minorHAnsi" w:hAnsiTheme="minorHAnsi" w:cstheme="minorHAnsi"/>
                <w:sz w:val="22"/>
                <w:szCs w:val="22"/>
              </w:rPr>
              <w:t>Preferir embalagens reutilizáveis ou recicláveis.</w:t>
            </w:r>
          </w:p>
          <w:p w14:paraId="6245BB5F" w14:textId="64C4D5B8" w:rsidR="00B148CC" w:rsidRPr="00BD473E" w:rsidRDefault="00555977" w:rsidP="00BD473E">
            <w:pPr>
              <w:pStyle w:val="NormalWeb"/>
              <w:numPr>
                <w:ilvl w:val="0"/>
                <w:numId w:val="26"/>
              </w:numPr>
              <w:spacing w:before="100" w:beforeAutospacing="1" w:after="100" w:afterAutospacing="1"/>
              <w:rPr>
                <w:rFonts w:ascii="Arial" w:hAnsi="Arial" w:cs="Arial"/>
                <w:sz w:val="22"/>
                <w:szCs w:val="22"/>
              </w:rPr>
            </w:pPr>
            <w:r w:rsidRPr="001C2137">
              <w:rPr>
                <w:rFonts w:asciiTheme="minorHAnsi" w:hAnsiTheme="minorHAnsi" w:cstheme="minorHAnsi"/>
                <w:sz w:val="22"/>
                <w:szCs w:val="22"/>
                <w:shd w:val="clear" w:color="auto" w:fill="FFFFFF"/>
              </w:rPr>
              <w:t>Priorizar materiais recicláveis e facilmente desmontáveis.</w:t>
            </w:r>
            <w:r w:rsidRPr="00E2633D">
              <w:rPr>
                <w:rFonts w:ascii="Arial" w:hAnsi="Arial" w:cs="Arial"/>
                <w:sz w:val="22"/>
                <w:szCs w:val="22"/>
                <w:shd w:val="clear" w:color="auto" w:fill="FFFFFF"/>
              </w:rPr>
              <w:t xml:space="preserve">  </w:t>
            </w:r>
          </w:p>
        </w:tc>
      </w:tr>
      <w:tr w:rsidR="00B148CC" w:rsidRPr="009B6002" w14:paraId="26967280" w14:textId="77777777" w:rsidTr="007A5DDF">
        <w:tc>
          <w:tcPr>
            <w:tcW w:w="10718" w:type="dxa"/>
            <w:gridSpan w:val="2"/>
            <w:shd w:val="clear" w:color="auto" w:fill="149B55"/>
          </w:tcPr>
          <w:p w14:paraId="23DE6A08" w14:textId="77777777" w:rsidR="00B148CC" w:rsidRPr="0017024D" w:rsidRDefault="00B148CC" w:rsidP="00B148CC">
            <w:pPr>
              <w:numPr>
                <w:ilvl w:val="0"/>
                <w:numId w:val="23"/>
              </w:numPr>
              <w:ind w:left="426"/>
              <w:jc w:val="both"/>
              <w:rPr>
                <w:rFonts w:ascii="Calibri" w:hAnsi="Calibri" w:cs="Calibri"/>
                <w:b/>
                <w:bCs/>
                <w:color w:val="FFFFFF" w:themeColor="background1"/>
                <w:sz w:val="22"/>
                <w:szCs w:val="22"/>
              </w:rPr>
            </w:pPr>
            <w:r w:rsidRPr="0017024D">
              <w:rPr>
                <w:rFonts w:ascii="Calibri" w:hAnsi="Calibri" w:cs="Calibri"/>
                <w:b/>
                <w:bCs/>
                <w:color w:val="FFFFFF" w:themeColor="background1"/>
                <w:sz w:val="22"/>
                <w:szCs w:val="22"/>
              </w:rPr>
              <w:t>INDICAÇÃO RESPONSÁVEL NO ÓRGÃO PELOS ENCAMINHAMENTOS DE EVENTUAIS IMPUGNAÇÕES E/OU ESCLARECIMENTOS</w:t>
            </w:r>
          </w:p>
        </w:tc>
      </w:tr>
      <w:tr w:rsidR="00B148CC" w:rsidRPr="00672C31" w14:paraId="11308786" w14:textId="77777777" w:rsidTr="007A5DDF">
        <w:tc>
          <w:tcPr>
            <w:tcW w:w="10718" w:type="dxa"/>
            <w:gridSpan w:val="2"/>
          </w:tcPr>
          <w:p w14:paraId="4318C8D0" w14:textId="1DEF1A72" w:rsidR="00B148CC" w:rsidRPr="00BD37FB" w:rsidRDefault="00B148CC" w:rsidP="00B148CC">
            <w:pPr>
              <w:ind w:hanging="2"/>
              <w:rPr>
                <w:rFonts w:asciiTheme="minorHAnsi" w:hAnsiTheme="minorHAnsi" w:cstheme="minorHAnsi"/>
                <w:sz w:val="22"/>
                <w:szCs w:val="22"/>
              </w:rPr>
            </w:pPr>
            <w:r w:rsidRPr="00BD37FB">
              <w:rPr>
                <w:rFonts w:asciiTheme="minorHAnsi" w:hAnsiTheme="minorHAnsi" w:cstheme="minorHAnsi"/>
                <w:sz w:val="22"/>
                <w:szCs w:val="22"/>
              </w:rPr>
              <w:t xml:space="preserve">Nome: </w:t>
            </w:r>
            <w:r>
              <w:t xml:space="preserve">  </w:t>
            </w:r>
            <w:r w:rsidRPr="005B7A69">
              <w:rPr>
                <w:rFonts w:asciiTheme="minorHAnsi" w:hAnsiTheme="minorHAnsi" w:cstheme="minorHAnsi"/>
                <w:sz w:val="22"/>
                <w:szCs w:val="22"/>
              </w:rPr>
              <w:t xml:space="preserve">Wanessa </w:t>
            </w:r>
            <w:proofErr w:type="spellStart"/>
            <w:r w:rsidRPr="005B7A69">
              <w:rPr>
                <w:rFonts w:asciiTheme="minorHAnsi" w:hAnsiTheme="minorHAnsi" w:cstheme="minorHAnsi"/>
                <w:sz w:val="22"/>
                <w:szCs w:val="22"/>
              </w:rPr>
              <w:t>Daibert</w:t>
            </w:r>
            <w:proofErr w:type="spellEnd"/>
            <w:r w:rsidRPr="005B7A69">
              <w:rPr>
                <w:rFonts w:asciiTheme="minorHAnsi" w:hAnsiTheme="minorHAnsi" w:cstheme="minorHAnsi"/>
                <w:sz w:val="22"/>
                <w:szCs w:val="22"/>
              </w:rPr>
              <w:t xml:space="preserve"> Coimbra Ribeiro</w:t>
            </w:r>
          </w:p>
          <w:p w14:paraId="1F3CB310" w14:textId="4A9FC931" w:rsidR="00B148CC" w:rsidRDefault="00B148CC" w:rsidP="00B148CC">
            <w:pPr>
              <w:jc w:val="both"/>
              <w:rPr>
                <w:rFonts w:ascii="Calibri" w:hAnsi="Calibri" w:cs="Calibri"/>
                <w:sz w:val="22"/>
                <w:szCs w:val="22"/>
              </w:rPr>
            </w:pPr>
            <w:r w:rsidRPr="009B6002">
              <w:rPr>
                <w:rFonts w:ascii="Calibri" w:hAnsi="Calibri" w:cs="Calibri"/>
                <w:sz w:val="22"/>
                <w:szCs w:val="22"/>
              </w:rPr>
              <w:t>E-mail:</w:t>
            </w:r>
            <w:r>
              <w:rPr>
                <w:rFonts w:ascii="Calibri" w:hAnsi="Calibri" w:cs="Calibri"/>
                <w:sz w:val="22"/>
                <w:szCs w:val="22"/>
              </w:rPr>
              <w:t xml:space="preserve"> sems.reitoria@udesc.br</w:t>
            </w:r>
          </w:p>
          <w:p w14:paraId="76AE20E2" w14:textId="7BE39BEF" w:rsidR="00B148CC" w:rsidRDefault="00B148CC" w:rsidP="00B148CC">
            <w:pPr>
              <w:jc w:val="both"/>
              <w:rPr>
                <w:rFonts w:ascii="Calibri" w:hAnsi="Calibri" w:cs="Calibri"/>
                <w:sz w:val="22"/>
                <w:szCs w:val="22"/>
              </w:rPr>
            </w:pPr>
            <w:r>
              <w:rPr>
                <w:rFonts w:ascii="Calibri" w:hAnsi="Calibri" w:cs="Calibri"/>
                <w:sz w:val="22"/>
                <w:szCs w:val="22"/>
              </w:rPr>
              <w:t>Telefone institucional: (48) 3664-7955</w:t>
            </w:r>
          </w:p>
        </w:tc>
      </w:tr>
      <w:tr w:rsidR="00B148CC" w:rsidRPr="009B6002" w14:paraId="4EC335DC" w14:textId="77777777" w:rsidTr="007A5DDF">
        <w:tc>
          <w:tcPr>
            <w:tcW w:w="10718" w:type="dxa"/>
            <w:gridSpan w:val="2"/>
            <w:shd w:val="clear" w:color="auto" w:fill="149B55"/>
          </w:tcPr>
          <w:p w14:paraId="03938E35" w14:textId="6D7E9C1D" w:rsidR="00B148CC" w:rsidRPr="0017024D" w:rsidRDefault="00B148CC" w:rsidP="00B148CC">
            <w:pPr>
              <w:numPr>
                <w:ilvl w:val="0"/>
                <w:numId w:val="23"/>
              </w:numPr>
              <w:ind w:left="426"/>
              <w:jc w:val="both"/>
              <w:rPr>
                <w:rFonts w:ascii="Calibri" w:hAnsi="Calibri" w:cs="Calibri"/>
                <w:b/>
                <w:bCs/>
                <w:color w:val="FFFFFF" w:themeColor="background1"/>
                <w:sz w:val="22"/>
                <w:szCs w:val="22"/>
              </w:rPr>
            </w:pPr>
            <w:r w:rsidRPr="0017024D">
              <w:rPr>
                <w:rFonts w:ascii="Calibri" w:hAnsi="Calibri" w:cs="Calibri"/>
                <w:b/>
                <w:bCs/>
                <w:color w:val="FFFFFF" w:themeColor="background1"/>
                <w:sz w:val="22"/>
                <w:szCs w:val="22"/>
              </w:rPr>
              <w:t xml:space="preserve">INDICAÇÃO </w:t>
            </w:r>
            <w:r>
              <w:rPr>
                <w:rFonts w:ascii="Calibri" w:hAnsi="Calibri" w:cs="Calibri"/>
                <w:b/>
                <w:bCs/>
                <w:color w:val="FFFFFF" w:themeColor="background1"/>
                <w:sz w:val="22"/>
                <w:szCs w:val="22"/>
              </w:rPr>
              <w:t xml:space="preserve">E ASSINATURA DA EQUIPE DE PLANEJAMENTO </w:t>
            </w:r>
            <w:r w:rsidRPr="0017024D">
              <w:rPr>
                <w:rFonts w:ascii="Calibri" w:hAnsi="Calibri" w:cs="Calibri"/>
                <w:b/>
                <w:bCs/>
                <w:color w:val="FFFFFF" w:themeColor="background1"/>
                <w:sz w:val="22"/>
                <w:szCs w:val="22"/>
              </w:rPr>
              <w:t xml:space="preserve">RESPONSÁVEL </w:t>
            </w:r>
            <w:r>
              <w:rPr>
                <w:rFonts w:ascii="Calibri" w:hAnsi="Calibri" w:cs="Calibri"/>
                <w:b/>
                <w:bCs/>
                <w:color w:val="FFFFFF" w:themeColor="background1"/>
                <w:sz w:val="22"/>
                <w:szCs w:val="22"/>
              </w:rPr>
              <w:t>PELA CONFECÇÃO DO PRESENTE TERMO</w:t>
            </w:r>
          </w:p>
        </w:tc>
      </w:tr>
      <w:tr w:rsidR="00B148CC" w:rsidRPr="00672C31" w14:paraId="0A914F15" w14:textId="77777777" w:rsidTr="007A5DDF">
        <w:tc>
          <w:tcPr>
            <w:tcW w:w="6012" w:type="dxa"/>
          </w:tcPr>
          <w:p w14:paraId="66438F35" w14:textId="6D4170D6" w:rsidR="00B148CC" w:rsidRPr="00BD37FB" w:rsidRDefault="00B148CC" w:rsidP="00B148CC">
            <w:pPr>
              <w:ind w:hanging="2"/>
              <w:rPr>
                <w:rFonts w:asciiTheme="minorHAnsi" w:hAnsiTheme="minorHAnsi" w:cstheme="minorHAnsi"/>
                <w:sz w:val="22"/>
                <w:szCs w:val="22"/>
              </w:rPr>
            </w:pPr>
            <w:r w:rsidRPr="00BD37FB">
              <w:rPr>
                <w:rFonts w:asciiTheme="minorHAnsi" w:hAnsiTheme="minorHAnsi" w:cstheme="minorHAnsi"/>
                <w:sz w:val="22"/>
                <w:szCs w:val="22"/>
              </w:rPr>
              <w:t xml:space="preserve">Nome: </w:t>
            </w:r>
            <w:r>
              <w:t xml:space="preserve"> </w:t>
            </w:r>
            <w:r>
              <w:rPr>
                <w:rFonts w:asciiTheme="minorHAnsi" w:hAnsiTheme="minorHAnsi" w:cstheme="minorHAnsi"/>
                <w:sz w:val="22"/>
                <w:szCs w:val="22"/>
              </w:rPr>
              <w:t>Francielle Macari</w:t>
            </w:r>
          </w:p>
          <w:p w14:paraId="48D9CCB4" w14:textId="47863DE9" w:rsidR="00B148CC" w:rsidRPr="00BD37FB" w:rsidRDefault="00B148CC" w:rsidP="00B148CC">
            <w:pPr>
              <w:ind w:hanging="2"/>
              <w:rPr>
                <w:rFonts w:asciiTheme="minorHAnsi" w:hAnsiTheme="minorHAnsi" w:cstheme="minorHAnsi"/>
                <w:sz w:val="22"/>
                <w:szCs w:val="22"/>
              </w:rPr>
            </w:pPr>
            <w:r w:rsidRPr="00BD37FB">
              <w:rPr>
                <w:rFonts w:asciiTheme="minorHAnsi" w:hAnsiTheme="minorHAnsi" w:cstheme="minorHAnsi"/>
                <w:sz w:val="22"/>
                <w:szCs w:val="22"/>
              </w:rPr>
              <w:t>Matrícula:</w:t>
            </w:r>
            <w:r>
              <w:rPr>
                <w:rFonts w:asciiTheme="minorHAnsi" w:hAnsiTheme="minorHAnsi" w:cstheme="minorHAnsi"/>
                <w:sz w:val="22"/>
                <w:szCs w:val="22"/>
              </w:rPr>
              <w:t xml:space="preserve"> 739702-0</w:t>
            </w:r>
          </w:p>
          <w:p w14:paraId="7597ADC0" w14:textId="46039768" w:rsidR="00B148CC" w:rsidRDefault="00B148CC" w:rsidP="00B148CC">
            <w:pPr>
              <w:ind w:hanging="2"/>
              <w:rPr>
                <w:rFonts w:asciiTheme="minorHAnsi" w:hAnsiTheme="minorHAnsi" w:cstheme="minorHAnsi"/>
                <w:sz w:val="22"/>
                <w:szCs w:val="22"/>
              </w:rPr>
            </w:pPr>
            <w:r w:rsidRPr="00BD37FB">
              <w:rPr>
                <w:rFonts w:asciiTheme="minorHAnsi" w:hAnsiTheme="minorHAnsi" w:cstheme="minorHAnsi"/>
                <w:sz w:val="22"/>
                <w:szCs w:val="22"/>
              </w:rPr>
              <w:t xml:space="preserve">Função: </w:t>
            </w:r>
            <w:r>
              <w:t xml:space="preserve"> </w:t>
            </w:r>
            <w:r>
              <w:rPr>
                <w:rFonts w:asciiTheme="minorHAnsi" w:hAnsiTheme="minorHAnsi" w:cstheme="minorHAnsi"/>
                <w:sz w:val="22"/>
                <w:szCs w:val="22"/>
              </w:rPr>
              <w:t xml:space="preserve">Téc. Univ. Desenvolvimento  </w:t>
            </w:r>
          </w:p>
          <w:p w14:paraId="57B083B9" w14:textId="56B1946B" w:rsidR="00B148CC" w:rsidRPr="00887B41" w:rsidRDefault="00B148CC" w:rsidP="00B148CC">
            <w:pPr>
              <w:ind w:hanging="2"/>
              <w:rPr>
                <w:rFonts w:ascii="Calibri" w:hAnsi="Calibri" w:cs="Calibri"/>
                <w:sz w:val="22"/>
                <w:szCs w:val="22"/>
              </w:rPr>
            </w:pPr>
            <w:r w:rsidRPr="00CE365B">
              <w:rPr>
                <w:rFonts w:asciiTheme="minorHAnsi" w:hAnsiTheme="minorHAnsi" w:cstheme="minorHAnsi"/>
                <w:i/>
                <w:iCs/>
                <w:sz w:val="22"/>
                <w:szCs w:val="22"/>
              </w:rPr>
              <w:t>Assinado Digitalmente</w:t>
            </w:r>
          </w:p>
        </w:tc>
        <w:tc>
          <w:tcPr>
            <w:tcW w:w="4706" w:type="dxa"/>
          </w:tcPr>
          <w:p w14:paraId="50FDA6B9" w14:textId="0BB413B3" w:rsidR="00B148CC" w:rsidRDefault="00B148CC" w:rsidP="00B148CC">
            <w:pPr>
              <w:ind w:hanging="2"/>
              <w:rPr>
                <w:rFonts w:asciiTheme="minorHAnsi" w:hAnsiTheme="minorHAnsi" w:cstheme="minorHAnsi"/>
                <w:sz w:val="22"/>
                <w:szCs w:val="22"/>
              </w:rPr>
            </w:pPr>
            <w:r w:rsidRPr="00BD37FB">
              <w:rPr>
                <w:rFonts w:asciiTheme="minorHAnsi" w:hAnsiTheme="minorHAnsi" w:cstheme="minorHAnsi"/>
                <w:sz w:val="22"/>
                <w:szCs w:val="22"/>
              </w:rPr>
              <w:t>Nome:</w:t>
            </w:r>
            <w:r>
              <w:rPr>
                <w:rFonts w:asciiTheme="minorHAnsi" w:hAnsiTheme="minorHAnsi" w:cstheme="minorHAnsi"/>
                <w:sz w:val="22"/>
                <w:szCs w:val="22"/>
              </w:rPr>
              <w:t xml:space="preserve"> </w:t>
            </w:r>
            <w:r>
              <w:t xml:space="preserve"> </w:t>
            </w:r>
            <w:r w:rsidRPr="007D4D10">
              <w:rPr>
                <w:rFonts w:asciiTheme="minorHAnsi" w:hAnsiTheme="minorHAnsi" w:cstheme="minorHAnsi"/>
                <w:sz w:val="22"/>
                <w:szCs w:val="22"/>
              </w:rPr>
              <w:t xml:space="preserve"> </w:t>
            </w:r>
            <w:r>
              <w:t xml:space="preserve"> </w:t>
            </w:r>
            <w:r w:rsidRPr="005B7A69">
              <w:rPr>
                <w:rFonts w:asciiTheme="minorHAnsi" w:hAnsiTheme="minorHAnsi" w:cstheme="minorHAnsi"/>
                <w:sz w:val="22"/>
                <w:szCs w:val="22"/>
              </w:rPr>
              <w:t xml:space="preserve">Wanessa </w:t>
            </w:r>
            <w:proofErr w:type="spellStart"/>
            <w:r w:rsidRPr="005B7A69">
              <w:rPr>
                <w:rFonts w:asciiTheme="minorHAnsi" w:hAnsiTheme="minorHAnsi" w:cstheme="minorHAnsi"/>
                <w:sz w:val="22"/>
                <w:szCs w:val="22"/>
              </w:rPr>
              <w:t>Daibert</w:t>
            </w:r>
            <w:proofErr w:type="spellEnd"/>
            <w:r w:rsidRPr="005B7A69">
              <w:rPr>
                <w:rFonts w:asciiTheme="minorHAnsi" w:hAnsiTheme="minorHAnsi" w:cstheme="minorHAnsi"/>
                <w:sz w:val="22"/>
                <w:szCs w:val="22"/>
              </w:rPr>
              <w:t xml:space="preserve"> Coimbra Ribeiro</w:t>
            </w:r>
          </w:p>
          <w:p w14:paraId="5118353F" w14:textId="10B9E16B" w:rsidR="00B148CC" w:rsidRPr="00BD37FB" w:rsidRDefault="00B148CC" w:rsidP="00B148CC">
            <w:pPr>
              <w:ind w:hanging="2"/>
              <w:rPr>
                <w:rFonts w:asciiTheme="minorHAnsi" w:hAnsiTheme="minorHAnsi" w:cstheme="minorHAnsi"/>
                <w:sz w:val="22"/>
                <w:szCs w:val="22"/>
              </w:rPr>
            </w:pPr>
            <w:r w:rsidRPr="00BD37FB">
              <w:rPr>
                <w:rFonts w:asciiTheme="minorHAnsi" w:hAnsiTheme="minorHAnsi" w:cstheme="minorHAnsi"/>
                <w:sz w:val="22"/>
                <w:szCs w:val="22"/>
              </w:rPr>
              <w:t>Matrícula:</w:t>
            </w:r>
            <w:r>
              <w:rPr>
                <w:rFonts w:asciiTheme="minorHAnsi" w:hAnsiTheme="minorHAnsi" w:cstheme="minorHAnsi"/>
                <w:sz w:val="22"/>
                <w:szCs w:val="22"/>
              </w:rPr>
              <w:t xml:space="preserve"> 665440-1</w:t>
            </w:r>
          </w:p>
          <w:p w14:paraId="28BF87FB" w14:textId="34D2C9EB" w:rsidR="00B148CC" w:rsidRPr="00BD37FB" w:rsidRDefault="00B148CC" w:rsidP="00B148CC">
            <w:pPr>
              <w:ind w:hanging="2"/>
              <w:rPr>
                <w:rFonts w:asciiTheme="minorHAnsi" w:hAnsiTheme="minorHAnsi" w:cstheme="minorHAnsi"/>
                <w:sz w:val="22"/>
                <w:szCs w:val="22"/>
              </w:rPr>
            </w:pPr>
            <w:r w:rsidRPr="00BD37FB">
              <w:rPr>
                <w:rFonts w:asciiTheme="minorHAnsi" w:hAnsiTheme="minorHAnsi" w:cstheme="minorHAnsi"/>
                <w:sz w:val="22"/>
                <w:szCs w:val="22"/>
              </w:rPr>
              <w:t xml:space="preserve">Função: </w:t>
            </w:r>
            <w:r>
              <w:t xml:space="preserve"> </w:t>
            </w:r>
            <w:r w:rsidRPr="007D4D10">
              <w:rPr>
                <w:rFonts w:asciiTheme="minorHAnsi" w:hAnsiTheme="minorHAnsi" w:cstheme="minorHAnsi"/>
                <w:sz w:val="22"/>
                <w:szCs w:val="22"/>
              </w:rPr>
              <w:t xml:space="preserve"> </w:t>
            </w:r>
            <w:r>
              <w:rPr>
                <w:rFonts w:asciiTheme="minorHAnsi" w:hAnsiTheme="minorHAnsi" w:cstheme="minorHAnsi"/>
                <w:sz w:val="22"/>
                <w:szCs w:val="22"/>
              </w:rPr>
              <w:t>Coordenadora SEMS</w:t>
            </w:r>
          </w:p>
          <w:p w14:paraId="3608CC45" w14:textId="25F8554C" w:rsidR="00B148CC" w:rsidRPr="009B6002" w:rsidRDefault="00B148CC" w:rsidP="001C2137">
            <w:pPr>
              <w:rPr>
                <w:rFonts w:ascii="Calibri" w:hAnsi="Calibri" w:cs="Calibri"/>
                <w:sz w:val="22"/>
                <w:szCs w:val="22"/>
              </w:rPr>
            </w:pPr>
            <w:r w:rsidRPr="00CE365B">
              <w:rPr>
                <w:rFonts w:asciiTheme="minorHAnsi" w:hAnsiTheme="minorHAnsi" w:cstheme="minorHAnsi"/>
                <w:i/>
                <w:iCs/>
                <w:sz w:val="22"/>
                <w:szCs w:val="22"/>
              </w:rPr>
              <w:t>Assinado Digitalmente</w:t>
            </w:r>
          </w:p>
        </w:tc>
      </w:tr>
      <w:tr w:rsidR="00B148CC" w:rsidRPr="00672C31" w14:paraId="77B3F88D" w14:textId="77777777" w:rsidTr="007A5DDF">
        <w:tc>
          <w:tcPr>
            <w:tcW w:w="10718" w:type="dxa"/>
            <w:gridSpan w:val="2"/>
            <w:shd w:val="clear" w:color="auto" w:fill="149B55"/>
          </w:tcPr>
          <w:p w14:paraId="1139F68B" w14:textId="7BD9865F" w:rsidR="00B148CC" w:rsidRPr="00BD37FB" w:rsidRDefault="00B148CC" w:rsidP="00B148CC">
            <w:pPr>
              <w:numPr>
                <w:ilvl w:val="0"/>
                <w:numId w:val="23"/>
              </w:numPr>
              <w:ind w:left="426"/>
              <w:jc w:val="both"/>
              <w:rPr>
                <w:rFonts w:asciiTheme="minorHAnsi" w:hAnsiTheme="minorHAnsi" w:cstheme="minorHAnsi"/>
                <w:sz w:val="22"/>
                <w:szCs w:val="22"/>
              </w:rPr>
            </w:pPr>
            <w:r>
              <w:rPr>
                <w:rFonts w:ascii="Calibri" w:hAnsi="Calibri" w:cs="Calibri"/>
                <w:b/>
                <w:bCs/>
                <w:color w:val="FFFFFF" w:themeColor="background1"/>
                <w:sz w:val="22"/>
                <w:szCs w:val="22"/>
              </w:rPr>
              <w:t>APROVAÇÃO DO TERMO DE REFERÊNCIA</w:t>
            </w:r>
          </w:p>
        </w:tc>
      </w:tr>
      <w:tr w:rsidR="00B148CC" w:rsidRPr="00672C31" w14:paraId="0BDB3B85" w14:textId="77777777" w:rsidTr="007A5DDF">
        <w:tc>
          <w:tcPr>
            <w:tcW w:w="10718" w:type="dxa"/>
            <w:gridSpan w:val="2"/>
            <w:shd w:val="clear" w:color="auto" w:fill="FFFFFF" w:themeFill="background1"/>
          </w:tcPr>
          <w:p w14:paraId="6878BD49" w14:textId="48ED73FC" w:rsidR="00B148CC" w:rsidRPr="00887B41" w:rsidRDefault="00B148CC" w:rsidP="00B148CC">
            <w:pPr>
              <w:jc w:val="both"/>
              <w:rPr>
                <w:rFonts w:ascii="Calibri" w:hAnsi="Calibri" w:cs="Calibri"/>
                <w:b/>
                <w:sz w:val="22"/>
                <w:szCs w:val="22"/>
              </w:rPr>
            </w:pPr>
            <w:r w:rsidRPr="00D27685">
              <w:rPr>
                <w:rFonts w:ascii="Calibri" w:hAnsi="Calibri" w:cs="Calibri"/>
                <w:b/>
                <w:bCs/>
                <w:sz w:val="22"/>
                <w:szCs w:val="22"/>
              </w:rPr>
              <w:t>APROVO</w:t>
            </w:r>
            <w:r w:rsidRPr="00D27685">
              <w:rPr>
                <w:rFonts w:ascii="Calibri" w:hAnsi="Calibri" w:cs="Calibri"/>
                <w:sz w:val="22"/>
                <w:szCs w:val="22"/>
              </w:rPr>
              <w:t xml:space="preserve"> O Termo de referência e a realização de processo licitatório conforme acima especificado, </w:t>
            </w:r>
            <w:r w:rsidRPr="00D27685">
              <w:rPr>
                <w:rFonts w:ascii="Calibri" w:hAnsi="Calibri" w:cs="Calibri"/>
              </w:rPr>
              <w:t xml:space="preserve">por intermédio </w:t>
            </w:r>
            <w:sdt>
              <w:sdtPr>
                <w:rPr>
                  <w:rFonts w:asciiTheme="minorHAnsi" w:hAnsiTheme="minorHAnsi" w:cstheme="minorHAnsi"/>
                </w:rPr>
                <w:alias w:val="Centro Licitante"/>
                <w:tag w:val="Centro Licitante"/>
                <w:id w:val="-1774935771"/>
                <w:placeholder>
                  <w:docPart w:val="E72E904A36B147A4A368D96D88B1FF3A"/>
                </w:placeholder>
                <w15:color w:val="FF6600"/>
                <w:dropDownList>
                  <w:listItem w:value="Escolher um item."/>
                  <w:listItem w:displayText="da Coordenadoria de Compras e Licitações da Reitoria" w:value="da Coordenadoria de Compras e Licitaçõe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Pr>
                    <w:rFonts w:asciiTheme="minorHAnsi" w:hAnsiTheme="minorHAnsi" w:cstheme="minorHAnsi"/>
                  </w:rPr>
                  <w:t>da Coordenadoria de Compras e Licitações da Reitoria</w:t>
                </w:r>
              </w:sdtContent>
            </w:sdt>
            <w:r w:rsidRPr="00327E5C">
              <w:rPr>
                <w:rFonts w:ascii="Calibri" w:hAnsi="Calibri" w:cs="Calibri"/>
              </w:rPr>
              <w:t>.</w:t>
            </w:r>
          </w:p>
          <w:p w14:paraId="78AD1919" w14:textId="77777777" w:rsidR="00B148CC" w:rsidRDefault="00B148CC" w:rsidP="00B148CC">
            <w:pPr>
              <w:tabs>
                <w:tab w:val="left" w:pos="709"/>
              </w:tabs>
              <w:jc w:val="center"/>
              <w:rPr>
                <w:rFonts w:ascii="Calibri" w:eastAsiaTheme="majorEastAsia" w:hAnsi="Calibri" w:cs="Calibri"/>
                <w:b/>
                <w:bCs/>
                <w:sz w:val="22"/>
                <w:szCs w:val="22"/>
              </w:rPr>
            </w:pPr>
          </w:p>
          <w:p w14:paraId="193C3DD8" w14:textId="371D4356" w:rsidR="00B148CC" w:rsidRDefault="00B148CC" w:rsidP="00B148CC">
            <w:pPr>
              <w:tabs>
                <w:tab w:val="left" w:pos="709"/>
              </w:tabs>
              <w:jc w:val="center"/>
              <w:rPr>
                <w:rFonts w:ascii="Calibri" w:eastAsiaTheme="majorEastAsia" w:hAnsi="Calibri" w:cs="Calibri"/>
                <w:b/>
                <w:bCs/>
                <w:sz w:val="22"/>
                <w:szCs w:val="22"/>
              </w:rPr>
            </w:pPr>
            <w:r w:rsidRPr="005B7A69">
              <w:rPr>
                <w:rFonts w:ascii="Calibri" w:eastAsiaTheme="majorEastAsia" w:hAnsi="Calibri" w:cs="Calibri"/>
                <w:b/>
                <w:bCs/>
                <w:sz w:val="22"/>
                <w:szCs w:val="22"/>
              </w:rPr>
              <w:t>JOSÉ FERNANDO FRAGALLI</w:t>
            </w:r>
          </w:p>
          <w:p w14:paraId="47EDE0F0" w14:textId="6BE3B24E" w:rsidR="00B148CC" w:rsidRDefault="00B148CC" w:rsidP="00B148CC">
            <w:pPr>
              <w:tabs>
                <w:tab w:val="left" w:pos="709"/>
              </w:tabs>
              <w:jc w:val="center"/>
              <w:rPr>
                <w:rFonts w:ascii="Calibri" w:hAnsi="Calibri" w:cs="Calibri"/>
                <w:b/>
                <w:bCs/>
                <w:color w:val="FFFFFF" w:themeColor="background1"/>
                <w:sz w:val="22"/>
                <w:szCs w:val="22"/>
              </w:rPr>
            </w:pPr>
            <w:r w:rsidRPr="00887B41">
              <w:rPr>
                <w:rFonts w:ascii="Calibri" w:hAnsi="Calibri"/>
                <w:b/>
                <w:sz w:val="22"/>
                <w:szCs w:val="22"/>
              </w:rPr>
              <w:t>REITOR DA FUNDAÇÃO UNIVERSIDADE DO ESTADO DE SANTA CATARINA</w:t>
            </w:r>
          </w:p>
        </w:tc>
      </w:tr>
    </w:tbl>
    <w:p w14:paraId="1CAB6BBE" w14:textId="77777777" w:rsidR="00011481" w:rsidRDefault="00011481" w:rsidP="00AD4887">
      <w:pPr>
        <w:pStyle w:val="Ttulo1"/>
        <w:framePr w:h="966" w:hRule="exact" w:wrap="auto" w:hAnchor="text"/>
        <w:rPr>
          <w:rFonts w:ascii="Calibri" w:hAnsi="Calibri" w:cs="Calibri"/>
        </w:rPr>
        <w:sectPr w:rsidR="00011481" w:rsidSect="00A23A7A">
          <w:headerReference w:type="default" r:id="rId9"/>
          <w:footerReference w:type="default" r:id="rId10"/>
          <w:pgSz w:w="11900" w:h="16840"/>
          <w:pgMar w:top="680" w:right="418" w:bottom="280" w:left="618" w:header="567" w:footer="0" w:gutter="0"/>
          <w:pgBorders w:display="firstPage" w:offsetFrom="page">
            <w:top w:val="single" w:sz="4" w:space="24" w:color="auto"/>
            <w:left w:val="single" w:sz="4" w:space="24" w:color="auto"/>
            <w:bottom w:val="single" w:sz="4" w:space="24" w:color="auto"/>
            <w:right w:val="single" w:sz="4" w:space="24" w:color="auto"/>
          </w:pgBorders>
          <w:cols w:space="720"/>
          <w:docGrid w:linePitch="326"/>
        </w:sectPr>
      </w:pPr>
    </w:p>
    <w:p w14:paraId="54EB0233" w14:textId="56C03CC9" w:rsidR="00011481" w:rsidRDefault="00011481" w:rsidP="00DA3276">
      <w:pPr>
        <w:rPr>
          <w:rFonts w:ascii="Calibri" w:hAnsi="Calibri" w:cs="Calibri"/>
          <w:i/>
          <w:sz w:val="22"/>
          <w:szCs w:val="22"/>
        </w:rPr>
      </w:pPr>
    </w:p>
    <w:p w14:paraId="27E8D831" w14:textId="2ABA9C3B" w:rsidR="00011481" w:rsidRPr="00011481" w:rsidRDefault="00011481" w:rsidP="00011481">
      <w:pPr>
        <w:rPr>
          <w:rFonts w:ascii="Calibri" w:hAnsi="Calibri" w:cs="Calibri"/>
          <w:sz w:val="22"/>
          <w:szCs w:val="22"/>
        </w:rPr>
      </w:pPr>
    </w:p>
    <w:p w14:paraId="46BD3EA1" w14:textId="65187084" w:rsidR="00011481" w:rsidRPr="00011481" w:rsidRDefault="00011481" w:rsidP="00011481">
      <w:pPr>
        <w:rPr>
          <w:rFonts w:ascii="Calibri" w:hAnsi="Calibri" w:cs="Calibri"/>
          <w:sz w:val="22"/>
          <w:szCs w:val="22"/>
        </w:rPr>
      </w:pPr>
    </w:p>
    <w:p w14:paraId="28349A58" w14:textId="05FA1C31" w:rsidR="00011481" w:rsidRPr="00011481" w:rsidRDefault="00011481" w:rsidP="00012D53">
      <w:pPr>
        <w:rPr>
          <w:rFonts w:ascii="Calibri" w:hAnsi="Calibri" w:cs="Calibri"/>
          <w:sz w:val="22"/>
          <w:szCs w:val="22"/>
        </w:rPr>
      </w:pPr>
    </w:p>
    <w:sectPr w:rsidR="00011481" w:rsidRPr="00011481" w:rsidSect="00011481">
      <w:type w:val="continuous"/>
      <w:pgSz w:w="11900" w:h="16840"/>
      <w:pgMar w:top="680" w:right="618" w:bottom="280" w:left="618" w:header="567" w:footer="0" w:gutter="0"/>
      <w:pgBorders w:display="firstPage" w:offsetFrom="page">
        <w:top w:val="single" w:sz="4" w:space="24" w:color="auto"/>
        <w:left w:val="single" w:sz="4" w:space="24" w:color="auto"/>
        <w:bottom w:val="single" w:sz="4" w:space="24" w:color="auto"/>
        <w:right w:val="single" w:sz="4" w:space="2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3143A" w14:textId="77777777" w:rsidR="00E25D63" w:rsidRDefault="00E25D63">
      <w:r>
        <w:separator/>
      </w:r>
    </w:p>
  </w:endnote>
  <w:endnote w:type="continuationSeparator" w:id="0">
    <w:p w14:paraId="3A0FC60C" w14:textId="77777777" w:rsidR="00E25D63" w:rsidRDefault="00E2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0E86" w14:textId="77777777" w:rsidR="00EF44A4" w:rsidRDefault="00EF44A4">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2E99" w14:textId="77777777" w:rsidR="00E25D63" w:rsidRDefault="00E25D63">
      <w:r>
        <w:separator/>
      </w:r>
    </w:p>
  </w:footnote>
  <w:footnote w:type="continuationSeparator" w:id="0">
    <w:p w14:paraId="61BB7475" w14:textId="77777777" w:rsidR="00E25D63" w:rsidRDefault="00E25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F4F1B" w14:textId="43AE9872" w:rsidR="001B7589" w:rsidRPr="000B479B" w:rsidRDefault="00DA79AF" w:rsidP="001B7589">
    <w:pPr>
      <w:tabs>
        <w:tab w:val="left" w:pos="10800"/>
      </w:tabs>
      <w:ind w:left="1080"/>
      <w:rPr>
        <w:sz w:val="20"/>
        <w:szCs w:val="20"/>
      </w:rPr>
    </w:pPr>
    <w:r>
      <w:rPr>
        <w:noProof/>
        <w:sz w:val="20"/>
        <w:szCs w:val="20"/>
      </w:rPr>
      <w:drawing>
        <wp:inline distT="0" distB="0" distL="0" distR="0" wp14:anchorId="1C1B2D2D" wp14:editId="17698450">
          <wp:extent cx="1723390" cy="699602"/>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1742415" cy="707325"/>
                  </a:xfrm>
                  <a:prstGeom prst="rect">
                    <a:avLst/>
                  </a:prstGeom>
                </pic:spPr>
              </pic:pic>
            </a:graphicData>
          </a:graphic>
        </wp:inline>
      </w:drawing>
    </w:r>
  </w:p>
  <w:p w14:paraId="6FEAB724" w14:textId="77777777" w:rsidR="00EF44A4" w:rsidRDefault="00EF44A4">
    <w:pPr>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544C47"/>
    <w:multiLevelType w:val="multilevel"/>
    <w:tmpl w:val="6FC8ED5C"/>
    <w:lvl w:ilvl="0">
      <w:start w:val="7"/>
      <w:numFmt w:val="decimal"/>
      <w:lvlText w:val="%1"/>
      <w:lvlJc w:val="left"/>
      <w:pPr>
        <w:ind w:left="600" w:hanging="600"/>
      </w:pPr>
      <w:rPr>
        <w:rFonts w:hint="default"/>
      </w:rPr>
    </w:lvl>
    <w:lvl w:ilvl="1">
      <w:start w:val="1"/>
      <w:numFmt w:val="decimal"/>
      <w:lvlText w:val="%1.%2"/>
      <w:lvlJc w:val="left"/>
      <w:pPr>
        <w:ind w:left="1176" w:hanging="600"/>
      </w:pPr>
      <w:rPr>
        <w:rFonts w:hint="default"/>
        <w:b w:val="0"/>
        <w:bCs/>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34779"/>
    <w:multiLevelType w:val="multilevel"/>
    <w:tmpl w:val="3E9AE6D4"/>
    <w:lvl w:ilvl="0">
      <w:start w:val="7"/>
      <w:numFmt w:val="decimal"/>
      <w:lvlText w:val="%1"/>
      <w:lvlJc w:val="left"/>
      <w:pPr>
        <w:ind w:left="480" w:hanging="480"/>
      </w:pPr>
      <w:rPr>
        <w:rFonts w:hint="default"/>
      </w:rPr>
    </w:lvl>
    <w:lvl w:ilvl="1">
      <w:start w:val="2"/>
      <w:numFmt w:val="decimal"/>
      <w:lvlText w:val="%1.%2"/>
      <w:lvlJc w:val="left"/>
      <w:pPr>
        <w:ind w:left="697" w:hanging="480"/>
      </w:pPr>
      <w:rPr>
        <w:rFonts w:hint="default"/>
      </w:rPr>
    </w:lvl>
    <w:lvl w:ilvl="2">
      <w:start w:val="1"/>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4" w15:restartNumberingAfterBreak="0">
    <w:nsid w:val="1A904668"/>
    <w:multiLevelType w:val="multilevel"/>
    <w:tmpl w:val="AFA86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9209DC"/>
    <w:multiLevelType w:val="hybridMultilevel"/>
    <w:tmpl w:val="CB586BEC"/>
    <w:lvl w:ilvl="0" w:tplc="A6605B6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3D43594"/>
    <w:multiLevelType w:val="multilevel"/>
    <w:tmpl w:val="DC74F8C6"/>
    <w:lvl w:ilvl="0">
      <w:start w:val="9"/>
      <w:numFmt w:val="decimal"/>
      <w:lvlText w:val="%1."/>
      <w:lvlJc w:val="left"/>
      <w:pPr>
        <w:ind w:left="720" w:hanging="360"/>
      </w:pPr>
      <w:rPr>
        <w:rFonts w:hint="default"/>
        <w:b/>
        <w:bCs/>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6B6508"/>
    <w:multiLevelType w:val="multilevel"/>
    <w:tmpl w:val="43B86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971133"/>
    <w:multiLevelType w:val="multilevel"/>
    <w:tmpl w:val="26889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1" w15:restartNumberingAfterBreak="0">
    <w:nsid w:val="32B0541E"/>
    <w:multiLevelType w:val="multilevel"/>
    <w:tmpl w:val="B8285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ED56A3"/>
    <w:multiLevelType w:val="hybridMultilevel"/>
    <w:tmpl w:val="1CB470E8"/>
    <w:lvl w:ilvl="0" w:tplc="B1F6A212">
      <w:start w:val="5"/>
      <w:numFmt w:val="bullet"/>
      <w:lvlText w:val=""/>
      <w:lvlJc w:val="left"/>
      <w:pPr>
        <w:ind w:left="1080" w:hanging="360"/>
      </w:pPr>
      <w:rPr>
        <w:rFonts w:ascii="Symbol" w:eastAsia="Times New Roman" w:hAnsi="Symbol" w:cstheme="minorHAnsi" w:hint="default"/>
        <w:color w:val="auto"/>
        <w:sz w:val="24"/>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15:restartNumberingAfterBreak="0">
    <w:nsid w:val="3BEC0374"/>
    <w:multiLevelType w:val="multilevel"/>
    <w:tmpl w:val="B3881474"/>
    <w:lvl w:ilvl="0">
      <w:start w:val="1"/>
      <w:numFmt w:val="decimal"/>
      <w:lvlText w:val="%1."/>
      <w:lvlJc w:val="left"/>
      <w:pPr>
        <w:ind w:left="502" w:hanging="360"/>
      </w:pPr>
      <w:rPr>
        <w:rFonts w:hint="default"/>
      </w:rPr>
    </w:lvl>
    <w:lvl w:ilvl="1">
      <w:start w:val="1"/>
      <w:numFmt w:val="decimal"/>
      <w:lvlText w:val="%1.%2."/>
      <w:lvlJc w:val="left"/>
      <w:pPr>
        <w:ind w:left="716" w:hanging="432"/>
      </w:pPr>
      <w:rPr>
        <w:b/>
      </w:rPr>
    </w:lvl>
    <w:lvl w:ilvl="2">
      <w:start w:val="1"/>
      <w:numFmt w:val="decimal"/>
      <w:lvlText w:val="%1.%2.%3."/>
      <w:lvlJc w:val="left"/>
      <w:pPr>
        <w:ind w:left="13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DE630E"/>
    <w:multiLevelType w:val="hybridMultilevel"/>
    <w:tmpl w:val="A01260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CE5E8D"/>
    <w:multiLevelType w:val="multilevel"/>
    <w:tmpl w:val="345C0DC4"/>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D7F4919"/>
    <w:multiLevelType w:val="multilevel"/>
    <w:tmpl w:val="9A342C9A"/>
    <w:lvl w:ilvl="0">
      <w:start w:val="6"/>
      <w:numFmt w:val="decimal"/>
      <w:lvlText w:val="%1."/>
      <w:lvlJc w:val="left"/>
      <w:pPr>
        <w:ind w:left="720" w:hanging="360"/>
      </w:pPr>
      <w:rPr>
        <w:rFonts w:hint="default"/>
        <w:b/>
        <w:bCs/>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AF76F1"/>
    <w:multiLevelType w:val="multilevel"/>
    <w:tmpl w:val="8338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403B1A"/>
    <w:multiLevelType w:val="multilevel"/>
    <w:tmpl w:val="3F806D4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8D1124"/>
    <w:multiLevelType w:val="multilevel"/>
    <w:tmpl w:val="BE06A418"/>
    <w:lvl w:ilvl="0">
      <w:start w:val="8"/>
      <w:numFmt w:val="decimal"/>
      <w:lvlText w:val="%1."/>
      <w:lvlJc w:val="left"/>
      <w:pPr>
        <w:ind w:left="720" w:hanging="360"/>
      </w:pPr>
      <w:rPr>
        <w:rFonts w:hint="default"/>
        <w:b/>
        <w:bCs/>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39157FC"/>
    <w:multiLevelType w:val="multilevel"/>
    <w:tmpl w:val="5E5C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132D8A"/>
    <w:multiLevelType w:val="hybridMultilevel"/>
    <w:tmpl w:val="6EF07A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5D244A9"/>
    <w:multiLevelType w:val="multilevel"/>
    <w:tmpl w:val="896EC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534BB4"/>
    <w:multiLevelType w:val="multilevel"/>
    <w:tmpl w:val="E2D6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265D42"/>
    <w:multiLevelType w:val="multilevel"/>
    <w:tmpl w:val="F272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7157783">
    <w:abstractNumId w:val="26"/>
  </w:num>
  <w:num w:numId="2" w16cid:durableId="1276253349">
    <w:abstractNumId w:val="9"/>
  </w:num>
  <w:num w:numId="3" w16cid:durableId="772868025">
    <w:abstractNumId w:val="15"/>
  </w:num>
  <w:num w:numId="4" w16cid:durableId="1429959582">
    <w:abstractNumId w:val="10"/>
  </w:num>
  <w:num w:numId="5" w16cid:durableId="1478037276">
    <w:abstractNumId w:val="17"/>
  </w:num>
  <w:num w:numId="6" w16cid:durableId="1777018822">
    <w:abstractNumId w:val="2"/>
  </w:num>
  <w:num w:numId="7" w16cid:durableId="584342505">
    <w:abstractNumId w:val="0"/>
  </w:num>
  <w:num w:numId="8" w16cid:durableId="361711330">
    <w:abstractNumId w:val="1"/>
  </w:num>
  <w:num w:numId="9" w16cid:durableId="1106535154">
    <w:abstractNumId w:val="16"/>
  </w:num>
  <w:num w:numId="10" w16cid:durableId="2031564075">
    <w:abstractNumId w:val="3"/>
  </w:num>
  <w:num w:numId="11" w16cid:durableId="1257405150">
    <w:abstractNumId w:val="13"/>
  </w:num>
  <w:num w:numId="12" w16cid:durableId="228274943">
    <w:abstractNumId w:val="22"/>
  </w:num>
  <w:num w:numId="13" w16cid:durableId="981806969">
    <w:abstractNumId w:val="23"/>
  </w:num>
  <w:num w:numId="14" w16cid:durableId="1742871172">
    <w:abstractNumId w:val="7"/>
  </w:num>
  <w:num w:numId="15" w16cid:durableId="1085760900">
    <w:abstractNumId w:val="11"/>
  </w:num>
  <w:num w:numId="16" w16cid:durableId="248850796">
    <w:abstractNumId w:val="8"/>
  </w:num>
  <w:num w:numId="17" w16cid:durableId="1365056057">
    <w:abstractNumId w:val="21"/>
  </w:num>
  <w:num w:numId="18" w16cid:durableId="80223584">
    <w:abstractNumId w:val="16"/>
    <w:lvlOverride w:ilvl="0">
      <w:lvl w:ilvl="0">
        <w:start w:val="7"/>
        <w:numFmt w:val="decimal"/>
        <w:lvlText w:val="%1"/>
        <w:lvlJc w:val="left"/>
        <w:pPr>
          <w:ind w:left="435" w:hanging="435"/>
        </w:pPr>
        <w:rPr>
          <w:rFonts w:hint="default"/>
        </w:rPr>
      </w:lvl>
    </w:lvlOverride>
    <w:lvlOverride w:ilvl="1">
      <w:lvl w:ilvl="1">
        <w:start w:val="1"/>
        <w:numFmt w:val="decimal"/>
        <w:lvlText w:val="%1.%2"/>
        <w:lvlJc w:val="left"/>
        <w:pPr>
          <w:ind w:left="435" w:hanging="435"/>
        </w:pPr>
        <w:rPr>
          <w:rFonts w:hint="default"/>
        </w:rPr>
      </w:lvl>
    </w:lvlOverride>
    <w:lvlOverride w:ilvl="2">
      <w:lvl w:ilvl="2">
        <w:start w:val="2"/>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19" w16cid:durableId="1021785184">
    <w:abstractNumId w:val="16"/>
    <w:lvlOverride w:ilvl="0">
      <w:lvl w:ilvl="0">
        <w:start w:val="7"/>
        <w:numFmt w:val="decimal"/>
        <w:lvlText w:val="%1"/>
        <w:lvlJc w:val="left"/>
        <w:pPr>
          <w:ind w:left="435" w:hanging="435"/>
        </w:pPr>
        <w:rPr>
          <w:rFonts w:hint="default"/>
        </w:rPr>
      </w:lvl>
    </w:lvlOverride>
    <w:lvlOverride w:ilvl="1">
      <w:lvl w:ilvl="1">
        <w:start w:val="1"/>
        <w:numFmt w:val="decimal"/>
        <w:lvlText w:val="%1.%2"/>
        <w:lvlJc w:val="left"/>
        <w:pPr>
          <w:ind w:left="435" w:hanging="435"/>
        </w:pPr>
        <w:rPr>
          <w:rFonts w:hint="default"/>
        </w:rPr>
      </w:lvl>
    </w:lvlOverride>
    <w:lvlOverride w:ilvl="2">
      <w:lvl w:ilvl="2">
        <w:start w:val="2"/>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0" w16cid:durableId="553782634">
    <w:abstractNumId w:val="16"/>
    <w:lvlOverride w:ilvl="0">
      <w:lvl w:ilvl="0">
        <w:start w:val="7"/>
        <w:numFmt w:val="decimal"/>
        <w:lvlText w:val="%1"/>
        <w:lvlJc w:val="left"/>
        <w:pPr>
          <w:ind w:left="435" w:hanging="435"/>
        </w:pPr>
        <w:rPr>
          <w:rFonts w:hint="default"/>
        </w:rPr>
      </w:lvl>
    </w:lvlOverride>
    <w:lvlOverride w:ilvl="1">
      <w:lvl w:ilvl="1">
        <w:start w:val="1"/>
        <w:numFmt w:val="decimal"/>
        <w:lvlText w:val="%1.%2"/>
        <w:lvlJc w:val="left"/>
        <w:pPr>
          <w:ind w:left="435" w:hanging="435"/>
        </w:pPr>
        <w:rPr>
          <w:rFonts w:hint="default"/>
        </w:rPr>
      </w:lvl>
    </w:lvlOverride>
    <w:lvlOverride w:ilvl="2">
      <w:lvl w:ilvl="2">
        <w:start w:val="2"/>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1" w16cid:durableId="1829899952">
    <w:abstractNumId w:val="5"/>
  </w:num>
  <w:num w:numId="22" w16cid:durableId="302392041">
    <w:abstractNumId w:val="19"/>
  </w:num>
  <w:num w:numId="23" w16cid:durableId="906382097">
    <w:abstractNumId w:val="6"/>
  </w:num>
  <w:num w:numId="24" w16cid:durableId="1975135810">
    <w:abstractNumId w:val="20"/>
  </w:num>
  <w:num w:numId="25" w16cid:durableId="1512181735">
    <w:abstractNumId w:val="14"/>
  </w:num>
  <w:num w:numId="26" w16cid:durableId="803734359">
    <w:abstractNumId w:val="18"/>
  </w:num>
  <w:num w:numId="27" w16cid:durableId="846291954">
    <w:abstractNumId w:val="24"/>
  </w:num>
  <w:num w:numId="28" w16cid:durableId="1796488230">
    <w:abstractNumId w:val="12"/>
  </w:num>
  <w:num w:numId="29" w16cid:durableId="885751155">
    <w:abstractNumId w:val="25"/>
  </w:num>
  <w:num w:numId="30" w16cid:durableId="207057427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4A4"/>
    <w:rsid w:val="00001E4A"/>
    <w:rsid w:val="0000447C"/>
    <w:rsid w:val="000050B7"/>
    <w:rsid w:val="00005E19"/>
    <w:rsid w:val="0000713E"/>
    <w:rsid w:val="00011481"/>
    <w:rsid w:val="00012D53"/>
    <w:rsid w:val="00013618"/>
    <w:rsid w:val="00014E8C"/>
    <w:rsid w:val="0003150C"/>
    <w:rsid w:val="0003387A"/>
    <w:rsid w:val="00034901"/>
    <w:rsid w:val="00054390"/>
    <w:rsid w:val="00055A39"/>
    <w:rsid w:val="00064B10"/>
    <w:rsid w:val="00070BD7"/>
    <w:rsid w:val="00071669"/>
    <w:rsid w:val="0007296F"/>
    <w:rsid w:val="00072C5E"/>
    <w:rsid w:val="0009326F"/>
    <w:rsid w:val="000A0C72"/>
    <w:rsid w:val="000B0A9E"/>
    <w:rsid w:val="000B1AE5"/>
    <w:rsid w:val="000B202C"/>
    <w:rsid w:val="000B7F7B"/>
    <w:rsid w:val="000C453C"/>
    <w:rsid w:val="000C4761"/>
    <w:rsid w:val="000C7655"/>
    <w:rsid w:val="000D19D1"/>
    <w:rsid w:val="000D7E4D"/>
    <w:rsid w:val="000E06C2"/>
    <w:rsid w:val="000E1A35"/>
    <w:rsid w:val="000E3B9D"/>
    <w:rsid w:val="000F3E60"/>
    <w:rsid w:val="00105260"/>
    <w:rsid w:val="001077B2"/>
    <w:rsid w:val="001334C2"/>
    <w:rsid w:val="0013368E"/>
    <w:rsid w:val="0014500F"/>
    <w:rsid w:val="00151D88"/>
    <w:rsid w:val="001608AF"/>
    <w:rsid w:val="001609FC"/>
    <w:rsid w:val="00160C9C"/>
    <w:rsid w:val="0017024D"/>
    <w:rsid w:val="001750DE"/>
    <w:rsid w:val="001841E8"/>
    <w:rsid w:val="00192506"/>
    <w:rsid w:val="00193748"/>
    <w:rsid w:val="001B7589"/>
    <w:rsid w:val="001B795B"/>
    <w:rsid w:val="001C2137"/>
    <w:rsid w:val="001C4582"/>
    <w:rsid w:val="001C7244"/>
    <w:rsid w:val="001D4989"/>
    <w:rsid w:val="001E4954"/>
    <w:rsid w:val="001E7EA4"/>
    <w:rsid w:val="001F76C2"/>
    <w:rsid w:val="00201B58"/>
    <w:rsid w:val="002021C2"/>
    <w:rsid w:val="00204B66"/>
    <w:rsid w:val="002052BE"/>
    <w:rsid w:val="00206D9F"/>
    <w:rsid w:val="0021041D"/>
    <w:rsid w:val="00212EDE"/>
    <w:rsid w:val="002177BD"/>
    <w:rsid w:val="0022206B"/>
    <w:rsid w:val="00224E6E"/>
    <w:rsid w:val="00225985"/>
    <w:rsid w:val="00230DA0"/>
    <w:rsid w:val="00230EFC"/>
    <w:rsid w:val="0024274C"/>
    <w:rsid w:val="002531B4"/>
    <w:rsid w:val="002564EB"/>
    <w:rsid w:val="00261726"/>
    <w:rsid w:val="00272480"/>
    <w:rsid w:val="0027253A"/>
    <w:rsid w:val="00275E69"/>
    <w:rsid w:val="00284B33"/>
    <w:rsid w:val="00293A95"/>
    <w:rsid w:val="00296CB5"/>
    <w:rsid w:val="002A3FB3"/>
    <w:rsid w:val="002A4003"/>
    <w:rsid w:val="002A7A80"/>
    <w:rsid w:val="002B05EC"/>
    <w:rsid w:val="002B77E6"/>
    <w:rsid w:val="002D0263"/>
    <w:rsid w:val="002D25C2"/>
    <w:rsid w:val="002E05EB"/>
    <w:rsid w:val="002E2541"/>
    <w:rsid w:val="002E4E20"/>
    <w:rsid w:val="002E566A"/>
    <w:rsid w:val="00302DE4"/>
    <w:rsid w:val="00305B96"/>
    <w:rsid w:val="003108EB"/>
    <w:rsid w:val="00312CEA"/>
    <w:rsid w:val="00322FB3"/>
    <w:rsid w:val="00327E5C"/>
    <w:rsid w:val="00330388"/>
    <w:rsid w:val="003532F7"/>
    <w:rsid w:val="00362933"/>
    <w:rsid w:val="0036391A"/>
    <w:rsid w:val="00363F0B"/>
    <w:rsid w:val="00365DAF"/>
    <w:rsid w:val="0038154E"/>
    <w:rsid w:val="00386991"/>
    <w:rsid w:val="0039539D"/>
    <w:rsid w:val="00395F07"/>
    <w:rsid w:val="003A4789"/>
    <w:rsid w:val="003A4C2E"/>
    <w:rsid w:val="003A74E3"/>
    <w:rsid w:val="003C3493"/>
    <w:rsid w:val="003D0602"/>
    <w:rsid w:val="003D098B"/>
    <w:rsid w:val="003D1F2E"/>
    <w:rsid w:val="003D6F71"/>
    <w:rsid w:val="003E05D1"/>
    <w:rsid w:val="003E1532"/>
    <w:rsid w:val="003E3DCD"/>
    <w:rsid w:val="003F3587"/>
    <w:rsid w:val="003F7572"/>
    <w:rsid w:val="00413507"/>
    <w:rsid w:val="00422C15"/>
    <w:rsid w:val="004249A5"/>
    <w:rsid w:val="0042562C"/>
    <w:rsid w:val="00430061"/>
    <w:rsid w:val="004375A4"/>
    <w:rsid w:val="00442FAA"/>
    <w:rsid w:val="00445BB8"/>
    <w:rsid w:val="00454C21"/>
    <w:rsid w:val="00470081"/>
    <w:rsid w:val="00474221"/>
    <w:rsid w:val="004742FB"/>
    <w:rsid w:val="00475370"/>
    <w:rsid w:val="00480AF6"/>
    <w:rsid w:val="00482ADC"/>
    <w:rsid w:val="00487100"/>
    <w:rsid w:val="004A678C"/>
    <w:rsid w:val="004A74F2"/>
    <w:rsid w:val="004B42B2"/>
    <w:rsid w:val="004B7FA8"/>
    <w:rsid w:val="004C0936"/>
    <w:rsid w:val="004D6E97"/>
    <w:rsid w:val="004E3841"/>
    <w:rsid w:val="004F5AD1"/>
    <w:rsid w:val="004F7921"/>
    <w:rsid w:val="005011E9"/>
    <w:rsid w:val="0050325E"/>
    <w:rsid w:val="00504A1A"/>
    <w:rsid w:val="0051476E"/>
    <w:rsid w:val="0052093A"/>
    <w:rsid w:val="00524399"/>
    <w:rsid w:val="00524C19"/>
    <w:rsid w:val="005260FF"/>
    <w:rsid w:val="00527254"/>
    <w:rsid w:val="00532EE5"/>
    <w:rsid w:val="00542667"/>
    <w:rsid w:val="00553C28"/>
    <w:rsid w:val="00555977"/>
    <w:rsid w:val="00556DB0"/>
    <w:rsid w:val="005646AC"/>
    <w:rsid w:val="00566C21"/>
    <w:rsid w:val="005A4EE4"/>
    <w:rsid w:val="005B1289"/>
    <w:rsid w:val="005B43C8"/>
    <w:rsid w:val="005B4C6F"/>
    <w:rsid w:val="005B7A69"/>
    <w:rsid w:val="005C01C2"/>
    <w:rsid w:val="005D0B4C"/>
    <w:rsid w:val="005D607B"/>
    <w:rsid w:val="005E6294"/>
    <w:rsid w:val="005F739D"/>
    <w:rsid w:val="00600A31"/>
    <w:rsid w:val="006116CD"/>
    <w:rsid w:val="0061313E"/>
    <w:rsid w:val="00621BF5"/>
    <w:rsid w:val="00626CD6"/>
    <w:rsid w:val="00635A02"/>
    <w:rsid w:val="00640474"/>
    <w:rsid w:val="0064055C"/>
    <w:rsid w:val="00642DF0"/>
    <w:rsid w:val="00656753"/>
    <w:rsid w:val="00672C31"/>
    <w:rsid w:val="00682549"/>
    <w:rsid w:val="0069524B"/>
    <w:rsid w:val="00696EED"/>
    <w:rsid w:val="006A0612"/>
    <w:rsid w:val="006A7873"/>
    <w:rsid w:val="006B12EB"/>
    <w:rsid w:val="006B5A65"/>
    <w:rsid w:val="006B7F9E"/>
    <w:rsid w:val="006C6AE7"/>
    <w:rsid w:val="006D481A"/>
    <w:rsid w:val="006E4ABF"/>
    <w:rsid w:val="006E4F54"/>
    <w:rsid w:val="006E5F8F"/>
    <w:rsid w:val="006E6DFD"/>
    <w:rsid w:val="006F00E5"/>
    <w:rsid w:val="006F50E6"/>
    <w:rsid w:val="006F6EF4"/>
    <w:rsid w:val="006F789B"/>
    <w:rsid w:val="00701B07"/>
    <w:rsid w:val="007056F2"/>
    <w:rsid w:val="00707B96"/>
    <w:rsid w:val="00711D20"/>
    <w:rsid w:val="00715A69"/>
    <w:rsid w:val="00721601"/>
    <w:rsid w:val="00723137"/>
    <w:rsid w:val="00723139"/>
    <w:rsid w:val="007246DB"/>
    <w:rsid w:val="00731A40"/>
    <w:rsid w:val="00734BAC"/>
    <w:rsid w:val="00735AD9"/>
    <w:rsid w:val="00736B90"/>
    <w:rsid w:val="00736DAF"/>
    <w:rsid w:val="00742C48"/>
    <w:rsid w:val="00745C4F"/>
    <w:rsid w:val="007462EC"/>
    <w:rsid w:val="007575FC"/>
    <w:rsid w:val="00762895"/>
    <w:rsid w:val="0077173A"/>
    <w:rsid w:val="00777B7A"/>
    <w:rsid w:val="0078088E"/>
    <w:rsid w:val="007948B7"/>
    <w:rsid w:val="007A5DDF"/>
    <w:rsid w:val="007B7746"/>
    <w:rsid w:val="007F469D"/>
    <w:rsid w:val="007F5B20"/>
    <w:rsid w:val="007F6EE2"/>
    <w:rsid w:val="007F7193"/>
    <w:rsid w:val="008016D3"/>
    <w:rsid w:val="00801B78"/>
    <w:rsid w:val="0080748B"/>
    <w:rsid w:val="00812D08"/>
    <w:rsid w:val="008148DF"/>
    <w:rsid w:val="0083138B"/>
    <w:rsid w:val="00843F1C"/>
    <w:rsid w:val="00845398"/>
    <w:rsid w:val="00856388"/>
    <w:rsid w:val="0085710E"/>
    <w:rsid w:val="00880260"/>
    <w:rsid w:val="00887B41"/>
    <w:rsid w:val="008A1BD6"/>
    <w:rsid w:val="008A42AF"/>
    <w:rsid w:val="008A59C5"/>
    <w:rsid w:val="008B2A0C"/>
    <w:rsid w:val="008B5568"/>
    <w:rsid w:val="008C28CC"/>
    <w:rsid w:val="008D4E69"/>
    <w:rsid w:val="008E002B"/>
    <w:rsid w:val="008E0D29"/>
    <w:rsid w:val="008F02DA"/>
    <w:rsid w:val="0090367E"/>
    <w:rsid w:val="009041C0"/>
    <w:rsid w:val="00911D50"/>
    <w:rsid w:val="00916CC2"/>
    <w:rsid w:val="00923795"/>
    <w:rsid w:val="0093462B"/>
    <w:rsid w:val="0093466E"/>
    <w:rsid w:val="00935B39"/>
    <w:rsid w:val="00936EA3"/>
    <w:rsid w:val="0094075C"/>
    <w:rsid w:val="0095206D"/>
    <w:rsid w:val="009523A0"/>
    <w:rsid w:val="00952F7E"/>
    <w:rsid w:val="0096451B"/>
    <w:rsid w:val="009715BE"/>
    <w:rsid w:val="00973864"/>
    <w:rsid w:val="0097579F"/>
    <w:rsid w:val="00982DBF"/>
    <w:rsid w:val="00983A67"/>
    <w:rsid w:val="009856BD"/>
    <w:rsid w:val="00986B4E"/>
    <w:rsid w:val="009908E6"/>
    <w:rsid w:val="009A11F2"/>
    <w:rsid w:val="009A38DE"/>
    <w:rsid w:val="009B14D1"/>
    <w:rsid w:val="009B6002"/>
    <w:rsid w:val="009C2F06"/>
    <w:rsid w:val="009C339E"/>
    <w:rsid w:val="009C44DC"/>
    <w:rsid w:val="009C6F0C"/>
    <w:rsid w:val="009D362C"/>
    <w:rsid w:val="009D471A"/>
    <w:rsid w:val="009E29EE"/>
    <w:rsid w:val="009E484C"/>
    <w:rsid w:val="009E4E31"/>
    <w:rsid w:val="009E536E"/>
    <w:rsid w:val="009F010D"/>
    <w:rsid w:val="00A05986"/>
    <w:rsid w:val="00A061D2"/>
    <w:rsid w:val="00A062F2"/>
    <w:rsid w:val="00A068BA"/>
    <w:rsid w:val="00A07E7B"/>
    <w:rsid w:val="00A168FC"/>
    <w:rsid w:val="00A17245"/>
    <w:rsid w:val="00A23A7A"/>
    <w:rsid w:val="00A30FDB"/>
    <w:rsid w:val="00A47EA8"/>
    <w:rsid w:val="00A5324D"/>
    <w:rsid w:val="00A5506B"/>
    <w:rsid w:val="00A5704D"/>
    <w:rsid w:val="00A61980"/>
    <w:rsid w:val="00A649F5"/>
    <w:rsid w:val="00A65C90"/>
    <w:rsid w:val="00A81BE8"/>
    <w:rsid w:val="00AB0A22"/>
    <w:rsid w:val="00AB35D0"/>
    <w:rsid w:val="00AC268D"/>
    <w:rsid w:val="00AD35DA"/>
    <w:rsid w:val="00AD4887"/>
    <w:rsid w:val="00AE5848"/>
    <w:rsid w:val="00AF2430"/>
    <w:rsid w:val="00AF6448"/>
    <w:rsid w:val="00B00672"/>
    <w:rsid w:val="00B03AD7"/>
    <w:rsid w:val="00B148CC"/>
    <w:rsid w:val="00B1508D"/>
    <w:rsid w:val="00B41E2F"/>
    <w:rsid w:val="00B46A4C"/>
    <w:rsid w:val="00B73263"/>
    <w:rsid w:val="00B73306"/>
    <w:rsid w:val="00B74E61"/>
    <w:rsid w:val="00B87036"/>
    <w:rsid w:val="00B97959"/>
    <w:rsid w:val="00BB0B4F"/>
    <w:rsid w:val="00BC0273"/>
    <w:rsid w:val="00BC43FC"/>
    <w:rsid w:val="00BD1F1F"/>
    <w:rsid w:val="00BD473E"/>
    <w:rsid w:val="00BD621A"/>
    <w:rsid w:val="00BD6CFD"/>
    <w:rsid w:val="00BE1170"/>
    <w:rsid w:val="00BE400E"/>
    <w:rsid w:val="00BE4478"/>
    <w:rsid w:val="00BE716F"/>
    <w:rsid w:val="00BF2510"/>
    <w:rsid w:val="00BF3DA8"/>
    <w:rsid w:val="00C01857"/>
    <w:rsid w:val="00C03105"/>
    <w:rsid w:val="00C1061D"/>
    <w:rsid w:val="00C16897"/>
    <w:rsid w:val="00C16C95"/>
    <w:rsid w:val="00C171BD"/>
    <w:rsid w:val="00C25846"/>
    <w:rsid w:val="00C36607"/>
    <w:rsid w:val="00C4100B"/>
    <w:rsid w:val="00C53EAD"/>
    <w:rsid w:val="00C6101B"/>
    <w:rsid w:val="00C73012"/>
    <w:rsid w:val="00C84B8D"/>
    <w:rsid w:val="00C87006"/>
    <w:rsid w:val="00C917D3"/>
    <w:rsid w:val="00CA1DF5"/>
    <w:rsid w:val="00CA451F"/>
    <w:rsid w:val="00CA5A20"/>
    <w:rsid w:val="00CB2892"/>
    <w:rsid w:val="00CB4D42"/>
    <w:rsid w:val="00CC3EBD"/>
    <w:rsid w:val="00CD252C"/>
    <w:rsid w:val="00CD322F"/>
    <w:rsid w:val="00CD5B8C"/>
    <w:rsid w:val="00CE3D8E"/>
    <w:rsid w:val="00CF09A4"/>
    <w:rsid w:val="00CF1DFE"/>
    <w:rsid w:val="00CF2E35"/>
    <w:rsid w:val="00D05F1E"/>
    <w:rsid w:val="00D24FFA"/>
    <w:rsid w:val="00D27112"/>
    <w:rsid w:val="00D27685"/>
    <w:rsid w:val="00D30199"/>
    <w:rsid w:val="00D31EAF"/>
    <w:rsid w:val="00D32D8E"/>
    <w:rsid w:val="00D3400F"/>
    <w:rsid w:val="00D45C8B"/>
    <w:rsid w:val="00D46996"/>
    <w:rsid w:val="00D539A0"/>
    <w:rsid w:val="00D55A8A"/>
    <w:rsid w:val="00D6319C"/>
    <w:rsid w:val="00D671E1"/>
    <w:rsid w:val="00D9212D"/>
    <w:rsid w:val="00D958F5"/>
    <w:rsid w:val="00D95C7A"/>
    <w:rsid w:val="00DA3276"/>
    <w:rsid w:val="00DA364F"/>
    <w:rsid w:val="00DA79AF"/>
    <w:rsid w:val="00DB78B5"/>
    <w:rsid w:val="00DB7A02"/>
    <w:rsid w:val="00DC2306"/>
    <w:rsid w:val="00DC60C3"/>
    <w:rsid w:val="00DD1257"/>
    <w:rsid w:val="00DD6702"/>
    <w:rsid w:val="00DD6826"/>
    <w:rsid w:val="00DE3228"/>
    <w:rsid w:val="00DE5114"/>
    <w:rsid w:val="00DE5EB0"/>
    <w:rsid w:val="00DF2800"/>
    <w:rsid w:val="00DF3614"/>
    <w:rsid w:val="00DF59DD"/>
    <w:rsid w:val="00DF7DA4"/>
    <w:rsid w:val="00E022D0"/>
    <w:rsid w:val="00E03613"/>
    <w:rsid w:val="00E07CA2"/>
    <w:rsid w:val="00E15756"/>
    <w:rsid w:val="00E22495"/>
    <w:rsid w:val="00E22C5A"/>
    <w:rsid w:val="00E25D63"/>
    <w:rsid w:val="00E27F52"/>
    <w:rsid w:val="00E374DB"/>
    <w:rsid w:val="00E429A0"/>
    <w:rsid w:val="00E44964"/>
    <w:rsid w:val="00E50531"/>
    <w:rsid w:val="00E52D4D"/>
    <w:rsid w:val="00E6526E"/>
    <w:rsid w:val="00E66786"/>
    <w:rsid w:val="00E66EAF"/>
    <w:rsid w:val="00E72672"/>
    <w:rsid w:val="00E742CC"/>
    <w:rsid w:val="00E8562E"/>
    <w:rsid w:val="00E96071"/>
    <w:rsid w:val="00E9680E"/>
    <w:rsid w:val="00E97893"/>
    <w:rsid w:val="00EA1011"/>
    <w:rsid w:val="00EA13CE"/>
    <w:rsid w:val="00EA23C6"/>
    <w:rsid w:val="00EB525A"/>
    <w:rsid w:val="00EB7D5B"/>
    <w:rsid w:val="00EC2CF7"/>
    <w:rsid w:val="00ED6502"/>
    <w:rsid w:val="00EE48CC"/>
    <w:rsid w:val="00EF2BC3"/>
    <w:rsid w:val="00EF44A4"/>
    <w:rsid w:val="00EF6E94"/>
    <w:rsid w:val="00F1711C"/>
    <w:rsid w:val="00F53A46"/>
    <w:rsid w:val="00F55B6F"/>
    <w:rsid w:val="00F63BB4"/>
    <w:rsid w:val="00F6482C"/>
    <w:rsid w:val="00F65EE7"/>
    <w:rsid w:val="00F670A7"/>
    <w:rsid w:val="00F716FD"/>
    <w:rsid w:val="00F77C61"/>
    <w:rsid w:val="00F925BC"/>
    <w:rsid w:val="00F92857"/>
    <w:rsid w:val="00FA06D5"/>
    <w:rsid w:val="00FA1803"/>
    <w:rsid w:val="00FA3445"/>
    <w:rsid w:val="00FA7166"/>
    <w:rsid w:val="00FA7C75"/>
    <w:rsid w:val="00FC5D1C"/>
    <w:rsid w:val="00FD23F1"/>
    <w:rsid w:val="00FD4F2B"/>
    <w:rsid w:val="00FD6854"/>
    <w:rsid w:val="00FE1018"/>
    <w:rsid w:val="00FE1362"/>
    <w:rsid w:val="00FE208A"/>
    <w:rsid w:val="00FE74B6"/>
    <w:rsid w:val="00FF0A56"/>
    <w:rsid w:val="00FF0FFB"/>
    <w:rsid w:val="00FF3F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F1D5F"/>
  <w15:docId w15:val="{BFF04D7A-8E7B-41C5-8D71-508328B1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B7FA8"/>
    <w:rPr>
      <w:rFonts w:ascii="Times New Roman" w:eastAsia="Times New Roman" w:hAnsi="Times New Roman"/>
      <w:sz w:val="24"/>
      <w:szCs w:val="24"/>
    </w:rPr>
  </w:style>
  <w:style w:type="paragraph" w:styleId="Ttulo1">
    <w:name w:val="heading 1"/>
    <w:basedOn w:val="Normal"/>
    <w:uiPriority w:val="9"/>
    <w:qFormat/>
    <w:pPr>
      <w:ind w:left="1193" w:hanging="425"/>
      <w:outlineLvl w:val="0"/>
    </w:pPr>
    <w:rPr>
      <w:rFonts w:ascii="Arial" w:eastAsia="Arial" w:hAnsi="Arial" w:cs="Arial"/>
      <w:b/>
      <w:bCs/>
      <w:sz w:val="22"/>
      <w:szCs w:val="22"/>
      <w:lang w:val="pt-PT" w:eastAsia="en-US"/>
    </w:rPr>
  </w:style>
  <w:style w:type="paragraph" w:styleId="Ttulo4">
    <w:name w:val="heading 4"/>
    <w:basedOn w:val="Normal"/>
    <w:next w:val="Normal"/>
    <w:link w:val="Ttulo4Char"/>
    <w:uiPriority w:val="9"/>
    <w:semiHidden/>
    <w:unhideWhenUsed/>
    <w:qFormat/>
    <w:rsid w:val="00D276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uiPriority w:val="9"/>
    <w:semiHidden/>
    <w:rsid w:val="00D27685"/>
    <w:rPr>
      <w:rFonts w:asciiTheme="majorHAnsi" w:eastAsiaTheme="majorEastAsia" w:hAnsiTheme="majorHAnsi" w:cstheme="majorBidi"/>
      <w:i/>
      <w:iCs/>
      <w:color w:val="365F91" w:themeColor="accent1" w:themeShade="BF"/>
      <w:sz w:val="24"/>
      <w:szCs w:val="24"/>
    </w:rPr>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uiPriority w:val="1"/>
    <w:qFormat/>
    <w:rPr>
      <w:rFonts w:ascii="Arial MT" w:eastAsia="Arial MT" w:hAnsi="Arial MT" w:cs="Arial MT"/>
      <w:sz w:val="22"/>
      <w:szCs w:val="22"/>
      <w:lang w:val="pt-PT" w:eastAsia="en-US"/>
    </w:rPr>
  </w:style>
  <w:style w:type="paragraph" w:styleId="PargrafodaLista">
    <w:name w:val="List Paragraph"/>
    <w:basedOn w:val="Normal"/>
    <w:qFormat/>
    <w:pPr>
      <w:spacing w:before="120"/>
      <w:ind w:left="798"/>
    </w:pPr>
    <w:rPr>
      <w:rFonts w:ascii="Arial MT" w:eastAsia="Arial MT" w:hAnsi="Arial MT" w:cs="Arial MT"/>
      <w:lang w:val="pt-PT" w:eastAsia="en-US"/>
    </w:rPr>
  </w:style>
  <w:style w:type="paragraph" w:customStyle="1" w:styleId="TableParagraph">
    <w:name w:val="Table Paragraph"/>
    <w:basedOn w:val="Normal"/>
    <w:uiPriority w:val="1"/>
    <w:qFormat/>
    <w:pPr>
      <w:ind w:left="177" w:right="168"/>
      <w:jc w:val="center"/>
    </w:pPr>
    <w:rPr>
      <w:rFonts w:ascii="Arial" w:eastAsia="Arial" w:hAnsi="Arial" w:cs="Arial"/>
      <w:lang w:val="pt-PT" w:eastAsia="en-US"/>
    </w:rPr>
  </w:style>
  <w:style w:type="paragraph" w:styleId="Cabealho">
    <w:name w:val="header"/>
    <w:basedOn w:val="Normal"/>
    <w:link w:val="CabealhoChar"/>
    <w:uiPriority w:val="99"/>
    <w:unhideWhenUsed/>
    <w:rsid w:val="00880260"/>
    <w:pPr>
      <w:tabs>
        <w:tab w:val="center" w:pos="4252"/>
        <w:tab w:val="right" w:pos="8504"/>
      </w:tabs>
    </w:pPr>
  </w:style>
  <w:style w:type="character" w:customStyle="1" w:styleId="CabealhoChar">
    <w:name w:val="Cabeçalho Char"/>
    <w:link w:val="Cabealho"/>
    <w:uiPriority w:val="99"/>
    <w:rsid w:val="00880260"/>
    <w:rPr>
      <w:rFonts w:ascii="Arial MT" w:eastAsia="Arial MT" w:hAnsi="Arial MT" w:cs="Arial MT"/>
      <w:lang w:val="pt-PT"/>
    </w:rPr>
  </w:style>
  <w:style w:type="paragraph" w:styleId="Rodap">
    <w:name w:val="footer"/>
    <w:basedOn w:val="Normal"/>
    <w:link w:val="RodapChar"/>
    <w:uiPriority w:val="99"/>
    <w:unhideWhenUsed/>
    <w:rsid w:val="00880260"/>
    <w:pPr>
      <w:tabs>
        <w:tab w:val="center" w:pos="4252"/>
        <w:tab w:val="right" w:pos="8504"/>
      </w:tabs>
    </w:pPr>
  </w:style>
  <w:style w:type="character" w:customStyle="1" w:styleId="RodapChar">
    <w:name w:val="Rodapé Char"/>
    <w:link w:val="Rodap"/>
    <w:uiPriority w:val="99"/>
    <w:rsid w:val="00880260"/>
    <w:rPr>
      <w:rFonts w:ascii="Arial MT" w:eastAsia="Arial MT" w:hAnsi="Arial MT" w:cs="Arial MT"/>
      <w:lang w:val="pt-PT"/>
    </w:rPr>
  </w:style>
  <w:style w:type="paragraph" w:styleId="Sumrio1">
    <w:name w:val="toc 1"/>
    <w:basedOn w:val="Normal"/>
    <w:uiPriority w:val="1"/>
    <w:qFormat/>
    <w:rsid w:val="008C28CC"/>
    <w:pPr>
      <w:spacing w:before="233"/>
      <w:ind w:left="376"/>
      <w:jc w:val="center"/>
    </w:pPr>
  </w:style>
  <w:style w:type="paragraph" w:styleId="Sumrio2">
    <w:name w:val="toc 2"/>
    <w:basedOn w:val="Normal"/>
    <w:next w:val="Normal"/>
    <w:autoRedefine/>
    <w:uiPriority w:val="39"/>
    <w:semiHidden/>
    <w:unhideWhenUsed/>
    <w:rsid w:val="008C28CC"/>
    <w:pPr>
      <w:ind w:left="220"/>
    </w:pPr>
  </w:style>
  <w:style w:type="table" w:styleId="Tabelacomgrade">
    <w:name w:val="Table Grid"/>
    <w:basedOn w:val="Tabelanormal"/>
    <w:uiPriority w:val="39"/>
    <w:rsid w:val="00EB7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B1AE5"/>
    <w:rPr>
      <w:color w:val="0563C1"/>
      <w:u w:val="single"/>
    </w:rPr>
  </w:style>
  <w:style w:type="character" w:customStyle="1" w:styleId="MenoPendente1">
    <w:name w:val="Menção Pendente1"/>
    <w:uiPriority w:val="99"/>
    <w:semiHidden/>
    <w:unhideWhenUsed/>
    <w:rsid w:val="000B1AE5"/>
    <w:rPr>
      <w:color w:val="605E5C"/>
      <w:shd w:val="clear" w:color="auto" w:fill="E1DFDD"/>
    </w:rPr>
  </w:style>
  <w:style w:type="paragraph" w:customStyle="1" w:styleId="dou-paragraph">
    <w:name w:val="dou-paragraph"/>
    <w:basedOn w:val="Normal"/>
    <w:rsid w:val="004742FB"/>
    <w:pPr>
      <w:spacing w:before="100" w:beforeAutospacing="1" w:after="100" w:afterAutospacing="1"/>
    </w:pPr>
  </w:style>
  <w:style w:type="character" w:styleId="Refdecomentrio">
    <w:name w:val="annotation reference"/>
    <w:uiPriority w:val="99"/>
    <w:semiHidden/>
    <w:unhideWhenUsed/>
    <w:rsid w:val="0000447C"/>
    <w:rPr>
      <w:sz w:val="16"/>
      <w:szCs w:val="16"/>
    </w:rPr>
  </w:style>
  <w:style w:type="paragraph" w:styleId="Textodecomentrio">
    <w:name w:val="annotation text"/>
    <w:basedOn w:val="Normal"/>
    <w:link w:val="TextodecomentrioChar"/>
    <w:uiPriority w:val="99"/>
    <w:unhideWhenUsed/>
    <w:qFormat/>
    <w:rsid w:val="0000447C"/>
    <w:rPr>
      <w:sz w:val="20"/>
      <w:szCs w:val="20"/>
    </w:rPr>
  </w:style>
  <w:style w:type="character" w:customStyle="1" w:styleId="TextodecomentrioChar">
    <w:name w:val="Texto de comentário Char"/>
    <w:link w:val="Textodecomentrio"/>
    <w:uiPriority w:val="99"/>
    <w:qFormat/>
    <w:rsid w:val="0000447C"/>
    <w:rPr>
      <w:rFonts w:ascii="Times New Roman" w:eastAsia="Times New Roman" w:hAnsi="Times New Roman"/>
    </w:rPr>
  </w:style>
  <w:style w:type="paragraph" w:styleId="Assuntodocomentrio">
    <w:name w:val="annotation subject"/>
    <w:basedOn w:val="Textodecomentrio"/>
    <w:next w:val="Textodecomentrio"/>
    <w:link w:val="AssuntodocomentrioChar"/>
    <w:uiPriority w:val="99"/>
    <w:semiHidden/>
    <w:unhideWhenUsed/>
    <w:rsid w:val="0000447C"/>
    <w:rPr>
      <w:b/>
      <w:bCs/>
    </w:rPr>
  </w:style>
  <w:style w:type="character" w:customStyle="1" w:styleId="AssuntodocomentrioChar">
    <w:name w:val="Assunto do comentário Char"/>
    <w:link w:val="Assuntodocomentrio"/>
    <w:uiPriority w:val="99"/>
    <w:semiHidden/>
    <w:rsid w:val="0000447C"/>
    <w:rPr>
      <w:rFonts w:ascii="Times New Roman" w:eastAsia="Times New Roman" w:hAnsi="Times New Roman"/>
      <w:b/>
      <w:bCs/>
    </w:rPr>
  </w:style>
  <w:style w:type="paragraph" w:styleId="Textodebalo">
    <w:name w:val="Balloon Text"/>
    <w:basedOn w:val="Normal"/>
    <w:link w:val="TextodebaloChar"/>
    <w:uiPriority w:val="99"/>
    <w:semiHidden/>
    <w:unhideWhenUsed/>
    <w:rsid w:val="0000447C"/>
    <w:rPr>
      <w:rFonts w:ascii="Tahoma" w:hAnsi="Tahoma" w:cs="Tahoma"/>
      <w:sz w:val="16"/>
      <w:szCs w:val="16"/>
    </w:rPr>
  </w:style>
  <w:style w:type="character" w:customStyle="1" w:styleId="TextodebaloChar">
    <w:name w:val="Texto de balão Char"/>
    <w:link w:val="Textodebalo"/>
    <w:uiPriority w:val="99"/>
    <w:semiHidden/>
    <w:rsid w:val="0000447C"/>
    <w:rPr>
      <w:rFonts w:ascii="Tahoma" w:eastAsia="Times New Roman" w:hAnsi="Tahoma" w:cs="Tahoma"/>
      <w:sz w:val="16"/>
      <w:szCs w:val="16"/>
    </w:rPr>
  </w:style>
  <w:style w:type="paragraph" w:customStyle="1" w:styleId="Default">
    <w:name w:val="Default"/>
    <w:rsid w:val="00736B90"/>
    <w:pPr>
      <w:autoSpaceDE w:val="0"/>
      <w:autoSpaceDN w:val="0"/>
      <w:adjustRightInd w:val="0"/>
    </w:pPr>
    <w:rPr>
      <w:rFonts w:ascii="Times New Roman" w:eastAsia="Times New Roman" w:hAnsi="Times New Roman"/>
      <w:color w:val="000000"/>
      <w:sz w:val="24"/>
      <w:szCs w:val="24"/>
    </w:rPr>
  </w:style>
  <w:style w:type="paragraph" w:customStyle="1" w:styleId="Standard">
    <w:name w:val="Standard"/>
    <w:qFormat/>
    <w:rsid w:val="005A4EE4"/>
    <w:pPr>
      <w:suppressAutoHyphens/>
      <w:spacing w:after="200" w:line="276" w:lineRule="auto"/>
      <w:textAlignment w:val="baseline"/>
    </w:pPr>
    <w:rPr>
      <w:rFonts w:cs="Calibri"/>
      <w:kern w:val="2"/>
      <w:sz w:val="22"/>
      <w:szCs w:val="22"/>
      <w:lang w:eastAsia="zh-CN"/>
    </w:rPr>
  </w:style>
  <w:style w:type="character" w:styleId="TextodoEspaoReservado">
    <w:name w:val="Placeholder Text"/>
    <w:basedOn w:val="Fontepargpadro"/>
    <w:uiPriority w:val="99"/>
    <w:semiHidden/>
    <w:rsid w:val="007575FC"/>
  </w:style>
  <w:style w:type="paragraph" w:styleId="Subttulo">
    <w:name w:val="Subtitle"/>
    <w:basedOn w:val="Normal"/>
    <w:next w:val="Normal"/>
    <w:link w:val="SubttuloChar"/>
    <w:rsid w:val="003D098B"/>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3D098B"/>
    <w:rPr>
      <w:rFonts w:ascii="Georgia" w:eastAsia="Georgia" w:hAnsi="Georgia" w:cs="Georgia"/>
      <w:i/>
      <w:color w:val="666666"/>
      <w:sz w:val="48"/>
      <w:szCs w:val="48"/>
    </w:rPr>
  </w:style>
  <w:style w:type="character" w:styleId="Forte">
    <w:name w:val="Strong"/>
    <w:basedOn w:val="Fontepargpadro"/>
    <w:uiPriority w:val="22"/>
    <w:qFormat/>
    <w:rsid w:val="003D0602"/>
    <w:rPr>
      <w:b/>
      <w:bCs/>
    </w:rPr>
  </w:style>
  <w:style w:type="paragraph" w:styleId="NormalWeb">
    <w:name w:val="Normal (Web)"/>
    <w:basedOn w:val="Normal"/>
    <w:uiPriority w:val="99"/>
    <w:unhideWhenUsed/>
    <w:rsid w:val="00C6101B"/>
  </w:style>
  <w:style w:type="character" w:styleId="HiperlinkVisitado">
    <w:name w:val="FollowedHyperlink"/>
    <w:basedOn w:val="Fontepargpadro"/>
    <w:uiPriority w:val="99"/>
    <w:semiHidden/>
    <w:unhideWhenUsed/>
    <w:rsid w:val="00742C48"/>
    <w:rPr>
      <w:color w:val="800080"/>
      <w:u w:val="single"/>
    </w:rPr>
  </w:style>
  <w:style w:type="paragraph" w:customStyle="1" w:styleId="msonormal0">
    <w:name w:val="msonormal"/>
    <w:basedOn w:val="Normal"/>
    <w:rsid w:val="00742C48"/>
    <w:pPr>
      <w:spacing w:before="100" w:beforeAutospacing="1" w:after="100" w:afterAutospacing="1"/>
    </w:pPr>
  </w:style>
  <w:style w:type="paragraph" w:customStyle="1" w:styleId="font5">
    <w:name w:val="font5"/>
    <w:basedOn w:val="Normal"/>
    <w:rsid w:val="00742C48"/>
    <w:pPr>
      <w:spacing w:before="100" w:beforeAutospacing="1" w:after="100" w:afterAutospacing="1"/>
    </w:pPr>
    <w:rPr>
      <w:rFonts w:ascii="Calibri" w:hAnsi="Calibri" w:cs="Calibri"/>
      <w:b/>
      <w:bCs/>
      <w:sz w:val="12"/>
      <w:szCs w:val="12"/>
    </w:rPr>
  </w:style>
  <w:style w:type="paragraph" w:customStyle="1" w:styleId="font6">
    <w:name w:val="font6"/>
    <w:basedOn w:val="Normal"/>
    <w:rsid w:val="00742C48"/>
    <w:pPr>
      <w:spacing w:before="100" w:beforeAutospacing="1" w:after="100" w:afterAutospacing="1"/>
    </w:pPr>
    <w:rPr>
      <w:rFonts w:ascii="Calibri" w:hAnsi="Calibri" w:cs="Calibri"/>
      <w:sz w:val="12"/>
      <w:szCs w:val="12"/>
    </w:rPr>
  </w:style>
  <w:style w:type="paragraph" w:customStyle="1" w:styleId="font7">
    <w:name w:val="font7"/>
    <w:basedOn w:val="Normal"/>
    <w:rsid w:val="00742C48"/>
    <w:pPr>
      <w:spacing w:before="100" w:beforeAutospacing="1" w:after="100" w:afterAutospacing="1"/>
    </w:pPr>
    <w:rPr>
      <w:rFonts w:ascii="Calibri" w:hAnsi="Calibri" w:cs="Calibri"/>
      <w:color w:val="000000"/>
      <w:sz w:val="12"/>
      <w:szCs w:val="12"/>
    </w:rPr>
  </w:style>
  <w:style w:type="paragraph" w:customStyle="1" w:styleId="font8">
    <w:name w:val="font8"/>
    <w:basedOn w:val="Normal"/>
    <w:rsid w:val="00742C48"/>
    <w:pPr>
      <w:spacing w:before="100" w:beforeAutospacing="1" w:after="100" w:afterAutospacing="1"/>
    </w:pPr>
    <w:rPr>
      <w:rFonts w:ascii="Calibri" w:hAnsi="Calibri" w:cs="Calibri"/>
      <w:b/>
      <w:bCs/>
      <w:color w:val="000000"/>
      <w:sz w:val="12"/>
      <w:szCs w:val="12"/>
    </w:rPr>
  </w:style>
  <w:style w:type="paragraph" w:customStyle="1" w:styleId="font9">
    <w:name w:val="font9"/>
    <w:basedOn w:val="Normal"/>
    <w:rsid w:val="00742C48"/>
    <w:pPr>
      <w:spacing w:before="100" w:beforeAutospacing="1" w:after="100" w:afterAutospacing="1"/>
    </w:pPr>
    <w:rPr>
      <w:rFonts w:ascii="Calibri" w:hAnsi="Calibri" w:cs="Calibri"/>
      <w:sz w:val="12"/>
      <w:szCs w:val="12"/>
      <w:u w:val="single"/>
    </w:rPr>
  </w:style>
  <w:style w:type="paragraph" w:customStyle="1" w:styleId="xl69">
    <w:name w:val="xl69"/>
    <w:basedOn w:val="Normal"/>
    <w:rsid w:val="00742C48"/>
    <w:pPr>
      <w:pBdr>
        <w:top w:val="single" w:sz="4" w:space="0" w:color="auto"/>
        <w:left w:val="single" w:sz="4" w:space="0" w:color="auto"/>
        <w:bottom w:val="single" w:sz="4" w:space="0" w:color="auto"/>
        <w:right w:val="single" w:sz="4" w:space="0" w:color="auto"/>
      </w:pBdr>
      <w:shd w:val="clear" w:color="000000" w:fill="149B55"/>
      <w:spacing w:before="100" w:beforeAutospacing="1" w:after="100" w:afterAutospacing="1"/>
      <w:jc w:val="center"/>
      <w:textAlignment w:val="center"/>
    </w:pPr>
    <w:rPr>
      <w:b/>
      <w:bCs/>
      <w:sz w:val="12"/>
      <w:szCs w:val="12"/>
    </w:rPr>
  </w:style>
  <w:style w:type="paragraph" w:customStyle="1" w:styleId="xl70">
    <w:name w:val="xl70"/>
    <w:basedOn w:val="Normal"/>
    <w:rsid w:val="00742C48"/>
    <w:pPr>
      <w:pBdr>
        <w:top w:val="single" w:sz="4" w:space="0" w:color="auto"/>
        <w:left w:val="single" w:sz="4" w:space="0" w:color="auto"/>
        <w:bottom w:val="single" w:sz="4" w:space="0" w:color="auto"/>
        <w:right w:val="single" w:sz="4" w:space="0" w:color="auto"/>
      </w:pBdr>
      <w:shd w:val="clear" w:color="000000" w:fill="149B55"/>
      <w:spacing w:before="100" w:beforeAutospacing="1" w:after="100" w:afterAutospacing="1"/>
      <w:jc w:val="center"/>
      <w:textAlignment w:val="center"/>
    </w:pPr>
    <w:rPr>
      <w:b/>
      <w:bCs/>
      <w:i/>
      <w:iCs/>
      <w:sz w:val="12"/>
      <w:szCs w:val="12"/>
    </w:rPr>
  </w:style>
  <w:style w:type="paragraph" w:customStyle="1" w:styleId="xl71">
    <w:name w:val="xl71"/>
    <w:basedOn w:val="Normal"/>
    <w:rsid w:val="00742C48"/>
    <w:pPr>
      <w:pBdr>
        <w:top w:val="single" w:sz="4" w:space="0" w:color="auto"/>
        <w:left w:val="single" w:sz="4" w:space="0" w:color="auto"/>
        <w:bottom w:val="single" w:sz="4" w:space="0" w:color="auto"/>
        <w:right w:val="single" w:sz="4" w:space="0" w:color="auto"/>
      </w:pBdr>
      <w:shd w:val="clear" w:color="000000" w:fill="149B55"/>
      <w:spacing w:before="100" w:beforeAutospacing="1" w:after="100" w:afterAutospacing="1"/>
      <w:jc w:val="center"/>
      <w:textAlignment w:val="center"/>
    </w:pPr>
    <w:rPr>
      <w:b/>
      <w:bCs/>
      <w:sz w:val="12"/>
      <w:szCs w:val="12"/>
    </w:rPr>
  </w:style>
  <w:style w:type="paragraph" w:customStyle="1" w:styleId="xl72">
    <w:name w:val="xl72"/>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73">
    <w:name w:val="xl73"/>
    <w:basedOn w:val="Normal"/>
    <w:rsid w:val="00742C48"/>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both"/>
      <w:textAlignment w:val="center"/>
    </w:pPr>
    <w:rPr>
      <w:sz w:val="12"/>
      <w:szCs w:val="12"/>
    </w:rPr>
  </w:style>
  <w:style w:type="paragraph" w:customStyle="1" w:styleId="xl74">
    <w:name w:val="xl74"/>
    <w:basedOn w:val="Normal"/>
    <w:rsid w:val="00742C48"/>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textAlignment w:val="center"/>
    </w:pPr>
    <w:rPr>
      <w:sz w:val="12"/>
      <w:szCs w:val="12"/>
    </w:rPr>
  </w:style>
  <w:style w:type="paragraph" w:customStyle="1" w:styleId="xl75">
    <w:name w:val="xl75"/>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76">
    <w:name w:val="xl76"/>
    <w:basedOn w:val="Normal"/>
    <w:rsid w:val="00742C48"/>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textAlignment w:val="center"/>
    </w:pPr>
    <w:rPr>
      <w:sz w:val="12"/>
      <w:szCs w:val="12"/>
    </w:rPr>
  </w:style>
  <w:style w:type="paragraph" w:customStyle="1" w:styleId="xl77">
    <w:name w:val="xl77"/>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78">
    <w:name w:val="xl78"/>
    <w:basedOn w:val="Normal"/>
    <w:rsid w:val="00742C48"/>
    <w:pPr>
      <w:pBdr>
        <w:top w:val="single" w:sz="4" w:space="0" w:color="auto"/>
        <w:left w:val="single" w:sz="4" w:space="0" w:color="auto"/>
        <w:bottom w:val="single" w:sz="4" w:space="0" w:color="auto"/>
        <w:right w:val="single" w:sz="4" w:space="0" w:color="auto"/>
      </w:pBdr>
      <w:shd w:val="clear" w:color="CCCCFF" w:fill="F2F2F2"/>
      <w:spacing w:before="100" w:beforeAutospacing="1" w:after="100" w:afterAutospacing="1"/>
      <w:jc w:val="center"/>
      <w:textAlignment w:val="center"/>
    </w:pPr>
    <w:rPr>
      <w:b/>
      <w:bCs/>
      <w:sz w:val="12"/>
      <w:szCs w:val="12"/>
    </w:rPr>
  </w:style>
  <w:style w:type="paragraph" w:customStyle="1" w:styleId="xl79">
    <w:name w:val="xl79"/>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2"/>
      <w:szCs w:val="12"/>
    </w:rPr>
  </w:style>
  <w:style w:type="paragraph" w:customStyle="1" w:styleId="xl80">
    <w:name w:val="xl80"/>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81">
    <w:name w:val="xl81"/>
    <w:basedOn w:val="Normal"/>
    <w:rsid w:val="00742C4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both"/>
      <w:textAlignment w:val="center"/>
    </w:pPr>
    <w:rPr>
      <w:sz w:val="12"/>
      <w:szCs w:val="12"/>
    </w:rPr>
  </w:style>
  <w:style w:type="paragraph" w:customStyle="1" w:styleId="xl82">
    <w:name w:val="xl82"/>
    <w:basedOn w:val="Normal"/>
    <w:rsid w:val="00742C4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12"/>
      <w:szCs w:val="12"/>
    </w:rPr>
  </w:style>
  <w:style w:type="paragraph" w:customStyle="1" w:styleId="xl83">
    <w:name w:val="xl83"/>
    <w:basedOn w:val="Normal"/>
    <w:rsid w:val="00742C4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12"/>
      <w:szCs w:val="12"/>
    </w:rPr>
  </w:style>
  <w:style w:type="paragraph" w:customStyle="1" w:styleId="xl84">
    <w:name w:val="xl84"/>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2"/>
      <w:szCs w:val="12"/>
    </w:rPr>
  </w:style>
  <w:style w:type="paragraph" w:customStyle="1" w:styleId="xl85">
    <w:name w:val="xl85"/>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2"/>
      <w:szCs w:val="12"/>
    </w:rPr>
  </w:style>
  <w:style w:type="paragraph" w:customStyle="1" w:styleId="xl86">
    <w:name w:val="xl86"/>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87">
    <w:name w:val="xl87"/>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2"/>
      <w:szCs w:val="12"/>
    </w:rPr>
  </w:style>
  <w:style w:type="paragraph" w:customStyle="1" w:styleId="xl88">
    <w:name w:val="xl88"/>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89">
    <w:name w:val="xl89"/>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2"/>
      <w:szCs w:val="12"/>
    </w:rPr>
  </w:style>
  <w:style w:type="paragraph" w:customStyle="1" w:styleId="xl90">
    <w:name w:val="xl90"/>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2"/>
      <w:szCs w:val="12"/>
    </w:rPr>
  </w:style>
  <w:style w:type="paragraph" w:customStyle="1" w:styleId="xl91">
    <w:name w:val="xl91"/>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92">
    <w:name w:val="xl92"/>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93">
    <w:name w:val="xl93"/>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94">
    <w:name w:val="xl94"/>
    <w:basedOn w:val="Normal"/>
    <w:rsid w:val="00742C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2"/>
      <w:szCs w:val="12"/>
    </w:rPr>
  </w:style>
  <w:style w:type="paragraph" w:customStyle="1" w:styleId="xl95">
    <w:name w:val="xl95"/>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2"/>
      <w:szCs w:val="12"/>
    </w:rPr>
  </w:style>
  <w:style w:type="paragraph" w:customStyle="1" w:styleId="xl96">
    <w:name w:val="xl96"/>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97">
    <w:name w:val="xl97"/>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98">
    <w:name w:val="xl98"/>
    <w:basedOn w:val="Normal"/>
    <w:rsid w:val="00742C4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isselectedend">
    <w:name w:val="isselectedend"/>
    <w:basedOn w:val="Normal"/>
    <w:rsid w:val="00151D8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19165">
      <w:bodyDiv w:val="1"/>
      <w:marLeft w:val="0"/>
      <w:marRight w:val="0"/>
      <w:marTop w:val="0"/>
      <w:marBottom w:val="0"/>
      <w:divBdr>
        <w:top w:val="none" w:sz="0" w:space="0" w:color="auto"/>
        <w:left w:val="none" w:sz="0" w:space="0" w:color="auto"/>
        <w:bottom w:val="none" w:sz="0" w:space="0" w:color="auto"/>
        <w:right w:val="none" w:sz="0" w:space="0" w:color="auto"/>
      </w:divBdr>
    </w:div>
    <w:div w:id="49114376">
      <w:bodyDiv w:val="1"/>
      <w:marLeft w:val="0"/>
      <w:marRight w:val="0"/>
      <w:marTop w:val="0"/>
      <w:marBottom w:val="0"/>
      <w:divBdr>
        <w:top w:val="none" w:sz="0" w:space="0" w:color="auto"/>
        <w:left w:val="none" w:sz="0" w:space="0" w:color="auto"/>
        <w:bottom w:val="none" w:sz="0" w:space="0" w:color="auto"/>
        <w:right w:val="none" w:sz="0" w:space="0" w:color="auto"/>
      </w:divBdr>
    </w:div>
    <w:div w:id="49772537">
      <w:bodyDiv w:val="1"/>
      <w:marLeft w:val="0"/>
      <w:marRight w:val="0"/>
      <w:marTop w:val="0"/>
      <w:marBottom w:val="0"/>
      <w:divBdr>
        <w:top w:val="none" w:sz="0" w:space="0" w:color="auto"/>
        <w:left w:val="none" w:sz="0" w:space="0" w:color="auto"/>
        <w:bottom w:val="none" w:sz="0" w:space="0" w:color="auto"/>
        <w:right w:val="none" w:sz="0" w:space="0" w:color="auto"/>
      </w:divBdr>
    </w:div>
    <w:div w:id="94640188">
      <w:bodyDiv w:val="1"/>
      <w:marLeft w:val="0"/>
      <w:marRight w:val="0"/>
      <w:marTop w:val="0"/>
      <w:marBottom w:val="0"/>
      <w:divBdr>
        <w:top w:val="none" w:sz="0" w:space="0" w:color="auto"/>
        <w:left w:val="none" w:sz="0" w:space="0" w:color="auto"/>
        <w:bottom w:val="none" w:sz="0" w:space="0" w:color="auto"/>
        <w:right w:val="none" w:sz="0" w:space="0" w:color="auto"/>
      </w:divBdr>
    </w:div>
    <w:div w:id="100154658">
      <w:bodyDiv w:val="1"/>
      <w:marLeft w:val="0"/>
      <w:marRight w:val="0"/>
      <w:marTop w:val="0"/>
      <w:marBottom w:val="0"/>
      <w:divBdr>
        <w:top w:val="none" w:sz="0" w:space="0" w:color="auto"/>
        <w:left w:val="none" w:sz="0" w:space="0" w:color="auto"/>
        <w:bottom w:val="none" w:sz="0" w:space="0" w:color="auto"/>
        <w:right w:val="none" w:sz="0" w:space="0" w:color="auto"/>
      </w:divBdr>
    </w:div>
    <w:div w:id="110784188">
      <w:bodyDiv w:val="1"/>
      <w:marLeft w:val="0"/>
      <w:marRight w:val="0"/>
      <w:marTop w:val="0"/>
      <w:marBottom w:val="0"/>
      <w:divBdr>
        <w:top w:val="none" w:sz="0" w:space="0" w:color="auto"/>
        <w:left w:val="none" w:sz="0" w:space="0" w:color="auto"/>
        <w:bottom w:val="none" w:sz="0" w:space="0" w:color="auto"/>
        <w:right w:val="none" w:sz="0" w:space="0" w:color="auto"/>
      </w:divBdr>
    </w:div>
    <w:div w:id="153028637">
      <w:bodyDiv w:val="1"/>
      <w:marLeft w:val="0"/>
      <w:marRight w:val="0"/>
      <w:marTop w:val="0"/>
      <w:marBottom w:val="0"/>
      <w:divBdr>
        <w:top w:val="none" w:sz="0" w:space="0" w:color="auto"/>
        <w:left w:val="none" w:sz="0" w:space="0" w:color="auto"/>
        <w:bottom w:val="none" w:sz="0" w:space="0" w:color="auto"/>
        <w:right w:val="none" w:sz="0" w:space="0" w:color="auto"/>
      </w:divBdr>
    </w:div>
    <w:div w:id="169417372">
      <w:bodyDiv w:val="1"/>
      <w:marLeft w:val="0"/>
      <w:marRight w:val="0"/>
      <w:marTop w:val="0"/>
      <w:marBottom w:val="0"/>
      <w:divBdr>
        <w:top w:val="none" w:sz="0" w:space="0" w:color="auto"/>
        <w:left w:val="none" w:sz="0" w:space="0" w:color="auto"/>
        <w:bottom w:val="none" w:sz="0" w:space="0" w:color="auto"/>
        <w:right w:val="none" w:sz="0" w:space="0" w:color="auto"/>
      </w:divBdr>
    </w:div>
    <w:div w:id="261492734">
      <w:bodyDiv w:val="1"/>
      <w:marLeft w:val="0"/>
      <w:marRight w:val="0"/>
      <w:marTop w:val="0"/>
      <w:marBottom w:val="0"/>
      <w:divBdr>
        <w:top w:val="none" w:sz="0" w:space="0" w:color="auto"/>
        <w:left w:val="none" w:sz="0" w:space="0" w:color="auto"/>
        <w:bottom w:val="none" w:sz="0" w:space="0" w:color="auto"/>
        <w:right w:val="none" w:sz="0" w:space="0" w:color="auto"/>
      </w:divBdr>
    </w:div>
    <w:div w:id="268660581">
      <w:bodyDiv w:val="1"/>
      <w:marLeft w:val="0"/>
      <w:marRight w:val="0"/>
      <w:marTop w:val="0"/>
      <w:marBottom w:val="0"/>
      <w:divBdr>
        <w:top w:val="none" w:sz="0" w:space="0" w:color="auto"/>
        <w:left w:val="none" w:sz="0" w:space="0" w:color="auto"/>
        <w:bottom w:val="none" w:sz="0" w:space="0" w:color="auto"/>
        <w:right w:val="none" w:sz="0" w:space="0" w:color="auto"/>
      </w:divBdr>
    </w:div>
    <w:div w:id="336857080">
      <w:bodyDiv w:val="1"/>
      <w:marLeft w:val="0"/>
      <w:marRight w:val="0"/>
      <w:marTop w:val="0"/>
      <w:marBottom w:val="0"/>
      <w:divBdr>
        <w:top w:val="none" w:sz="0" w:space="0" w:color="auto"/>
        <w:left w:val="none" w:sz="0" w:space="0" w:color="auto"/>
        <w:bottom w:val="none" w:sz="0" w:space="0" w:color="auto"/>
        <w:right w:val="none" w:sz="0" w:space="0" w:color="auto"/>
      </w:divBdr>
    </w:div>
    <w:div w:id="341401626">
      <w:bodyDiv w:val="1"/>
      <w:marLeft w:val="0"/>
      <w:marRight w:val="0"/>
      <w:marTop w:val="0"/>
      <w:marBottom w:val="0"/>
      <w:divBdr>
        <w:top w:val="none" w:sz="0" w:space="0" w:color="auto"/>
        <w:left w:val="none" w:sz="0" w:space="0" w:color="auto"/>
        <w:bottom w:val="none" w:sz="0" w:space="0" w:color="auto"/>
        <w:right w:val="none" w:sz="0" w:space="0" w:color="auto"/>
      </w:divBdr>
    </w:div>
    <w:div w:id="410395666">
      <w:bodyDiv w:val="1"/>
      <w:marLeft w:val="0"/>
      <w:marRight w:val="0"/>
      <w:marTop w:val="0"/>
      <w:marBottom w:val="0"/>
      <w:divBdr>
        <w:top w:val="none" w:sz="0" w:space="0" w:color="auto"/>
        <w:left w:val="none" w:sz="0" w:space="0" w:color="auto"/>
        <w:bottom w:val="none" w:sz="0" w:space="0" w:color="auto"/>
        <w:right w:val="none" w:sz="0" w:space="0" w:color="auto"/>
      </w:divBdr>
      <w:divsChild>
        <w:div w:id="1143428632">
          <w:marLeft w:val="0"/>
          <w:marRight w:val="0"/>
          <w:marTop w:val="15"/>
          <w:marBottom w:val="0"/>
          <w:divBdr>
            <w:top w:val="single" w:sz="48" w:space="0" w:color="auto"/>
            <w:left w:val="single" w:sz="48" w:space="0" w:color="auto"/>
            <w:bottom w:val="single" w:sz="48" w:space="0" w:color="auto"/>
            <w:right w:val="single" w:sz="48" w:space="0" w:color="auto"/>
          </w:divBdr>
          <w:divsChild>
            <w:div w:id="21601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809">
      <w:bodyDiv w:val="1"/>
      <w:marLeft w:val="0"/>
      <w:marRight w:val="0"/>
      <w:marTop w:val="0"/>
      <w:marBottom w:val="0"/>
      <w:divBdr>
        <w:top w:val="none" w:sz="0" w:space="0" w:color="auto"/>
        <w:left w:val="none" w:sz="0" w:space="0" w:color="auto"/>
        <w:bottom w:val="none" w:sz="0" w:space="0" w:color="auto"/>
        <w:right w:val="none" w:sz="0" w:space="0" w:color="auto"/>
      </w:divBdr>
      <w:divsChild>
        <w:div w:id="802426560">
          <w:marLeft w:val="0"/>
          <w:marRight w:val="0"/>
          <w:marTop w:val="0"/>
          <w:marBottom w:val="0"/>
          <w:divBdr>
            <w:top w:val="none" w:sz="0" w:space="0" w:color="auto"/>
            <w:left w:val="none" w:sz="0" w:space="0" w:color="auto"/>
            <w:bottom w:val="none" w:sz="0" w:space="0" w:color="auto"/>
            <w:right w:val="none" w:sz="0" w:space="0" w:color="auto"/>
          </w:divBdr>
        </w:div>
        <w:div w:id="1471633297">
          <w:marLeft w:val="0"/>
          <w:marRight w:val="0"/>
          <w:marTop w:val="0"/>
          <w:marBottom w:val="0"/>
          <w:divBdr>
            <w:top w:val="none" w:sz="0" w:space="0" w:color="auto"/>
            <w:left w:val="none" w:sz="0" w:space="0" w:color="auto"/>
            <w:bottom w:val="none" w:sz="0" w:space="0" w:color="auto"/>
            <w:right w:val="none" w:sz="0" w:space="0" w:color="auto"/>
          </w:divBdr>
        </w:div>
        <w:div w:id="1776944157">
          <w:marLeft w:val="0"/>
          <w:marRight w:val="0"/>
          <w:marTop w:val="0"/>
          <w:marBottom w:val="0"/>
          <w:divBdr>
            <w:top w:val="none" w:sz="0" w:space="0" w:color="auto"/>
            <w:left w:val="none" w:sz="0" w:space="0" w:color="auto"/>
            <w:bottom w:val="none" w:sz="0" w:space="0" w:color="auto"/>
            <w:right w:val="none" w:sz="0" w:space="0" w:color="auto"/>
          </w:divBdr>
        </w:div>
        <w:div w:id="1304579457">
          <w:marLeft w:val="0"/>
          <w:marRight w:val="0"/>
          <w:marTop w:val="0"/>
          <w:marBottom w:val="0"/>
          <w:divBdr>
            <w:top w:val="none" w:sz="0" w:space="0" w:color="auto"/>
            <w:left w:val="none" w:sz="0" w:space="0" w:color="auto"/>
            <w:bottom w:val="none" w:sz="0" w:space="0" w:color="auto"/>
            <w:right w:val="none" w:sz="0" w:space="0" w:color="auto"/>
          </w:divBdr>
        </w:div>
        <w:div w:id="1609115359">
          <w:marLeft w:val="0"/>
          <w:marRight w:val="0"/>
          <w:marTop w:val="0"/>
          <w:marBottom w:val="0"/>
          <w:divBdr>
            <w:top w:val="none" w:sz="0" w:space="0" w:color="auto"/>
            <w:left w:val="none" w:sz="0" w:space="0" w:color="auto"/>
            <w:bottom w:val="none" w:sz="0" w:space="0" w:color="auto"/>
            <w:right w:val="none" w:sz="0" w:space="0" w:color="auto"/>
          </w:divBdr>
        </w:div>
        <w:div w:id="1442139759">
          <w:marLeft w:val="0"/>
          <w:marRight w:val="0"/>
          <w:marTop w:val="0"/>
          <w:marBottom w:val="0"/>
          <w:divBdr>
            <w:top w:val="none" w:sz="0" w:space="0" w:color="auto"/>
            <w:left w:val="none" w:sz="0" w:space="0" w:color="auto"/>
            <w:bottom w:val="none" w:sz="0" w:space="0" w:color="auto"/>
            <w:right w:val="none" w:sz="0" w:space="0" w:color="auto"/>
          </w:divBdr>
        </w:div>
        <w:div w:id="581375382">
          <w:marLeft w:val="0"/>
          <w:marRight w:val="0"/>
          <w:marTop w:val="0"/>
          <w:marBottom w:val="0"/>
          <w:divBdr>
            <w:top w:val="none" w:sz="0" w:space="0" w:color="auto"/>
            <w:left w:val="none" w:sz="0" w:space="0" w:color="auto"/>
            <w:bottom w:val="none" w:sz="0" w:space="0" w:color="auto"/>
            <w:right w:val="none" w:sz="0" w:space="0" w:color="auto"/>
          </w:divBdr>
        </w:div>
        <w:div w:id="886992820">
          <w:marLeft w:val="0"/>
          <w:marRight w:val="0"/>
          <w:marTop w:val="0"/>
          <w:marBottom w:val="0"/>
          <w:divBdr>
            <w:top w:val="none" w:sz="0" w:space="0" w:color="auto"/>
            <w:left w:val="none" w:sz="0" w:space="0" w:color="auto"/>
            <w:bottom w:val="none" w:sz="0" w:space="0" w:color="auto"/>
            <w:right w:val="none" w:sz="0" w:space="0" w:color="auto"/>
          </w:divBdr>
        </w:div>
        <w:div w:id="44916889">
          <w:marLeft w:val="0"/>
          <w:marRight w:val="0"/>
          <w:marTop w:val="0"/>
          <w:marBottom w:val="0"/>
          <w:divBdr>
            <w:top w:val="none" w:sz="0" w:space="0" w:color="auto"/>
            <w:left w:val="none" w:sz="0" w:space="0" w:color="auto"/>
            <w:bottom w:val="none" w:sz="0" w:space="0" w:color="auto"/>
            <w:right w:val="none" w:sz="0" w:space="0" w:color="auto"/>
          </w:divBdr>
        </w:div>
        <w:div w:id="1734354236">
          <w:marLeft w:val="0"/>
          <w:marRight w:val="0"/>
          <w:marTop w:val="0"/>
          <w:marBottom w:val="0"/>
          <w:divBdr>
            <w:top w:val="none" w:sz="0" w:space="0" w:color="auto"/>
            <w:left w:val="none" w:sz="0" w:space="0" w:color="auto"/>
            <w:bottom w:val="none" w:sz="0" w:space="0" w:color="auto"/>
            <w:right w:val="none" w:sz="0" w:space="0" w:color="auto"/>
          </w:divBdr>
        </w:div>
        <w:div w:id="91164696">
          <w:marLeft w:val="0"/>
          <w:marRight w:val="0"/>
          <w:marTop w:val="0"/>
          <w:marBottom w:val="0"/>
          <w:divBdr>
            <w:top w:val="none" w:sz="0" w:space="0" w:color="auto"/>
            <w:left w:val="none" w:sz="0" w:space="0" w:color="auto"/>
            <w:bottom w:val="none" w:sz="0" w:space="0" w:color="auto"/>
            <w:right w:val="none" w:sz="0" w:space="0" w:color="auto"/>
          </w:divBdr>
        </w:div>
        <w:div w:id="5451733">
          <w:marLeft w:val="0"/>
          <w:marRight w:val="0"/>
          <w:marTop w:val="0"/>
          <w:marBottom w:val="0"/>
          <w:divBdr>
            <w:top w:val="none" w:sz="0" w:space="0" w:color="auto"/>
            <w:left w:val="none" w:sz="0" w:space="0" w:color="auto"/>
            <w:bottom w:val="none" w:sz="0" w:space="0" w:color="auto"/>
            <w:right w:val="none" w:sz="0" w:space="0" w:color="auto"/>
          </w:divBdr>
        </w:div>
        <w:div w:id="454174313">
          <w:marLeft w:val="0"/>
          <w:marRight w:val="0"/>
          <w:marTop w:val="0"/>
          <w:marBottom w:val="0"/>
          <w:divBdr>
            <w:top w:val="none" w:sz="0" w:space="0" w:color="auto"/>
            <w:left w:val="none" w:sz="0" w:space="0" w:color="auto"/>
            <w:bottom w:val="none" w:sz="0" w:space="0" w:color="auto"/>
            <w:right w:val="none" w:sz="0" w:space="0" w:color="auto"/>
          </w:divBdr>
        </w:div>
        <w:div w:id="501241990">
          <w:marLeft w:val="0"/>
          <w:marRight w:val="0"/>
          <w:marTop w:val="0"/>
          <w:marBottom w:val="0"/>
          <w:divBdr>
            <w:top w:val="none" w:sz="0" w:space="0" w:color="auto"/>
            <w:left w:val="none" w:sz="0" w:space="0" w:color="auto"/>
            <w:bottom w:val="none" w:sz="0" w:space="0" w:color="auto"/>
            <w:right w:val="none" w:sz="0" w:space="0" w:color="auto"/>
          </w:divBdr>
        </w:div>
      </w:divsChild>
    </w:div>
    <w:div w:id="595479893">
      <w:bodyDiv w:val="1"/>
      <w:marLeft w:val="0"/>
      <w:marRight w:val="0"/>
      <w:marTop w:val="0"/>
      <w:marBottom w:val="0"/>
      <w:divBdr>
        <w:top w:val="none" w:sz="0" w:space="0" w:color="auto"/>
        <w:left w:val="none" w:sz="0" w:space="0" w:color="auto"/>
        <w:bottom w:val="none" w:sz="0" w:space="0" w:color="auto"/>
        <w:right w:val="none" w:sz="0" w:space="0" w:color="auto"/>
      </w:divBdr>
    </w:div>
    <w:div w:id="652291743">
      <w:bodyDiv w:val="1"/>
      <w:marLeft w:val="0"/>
      <w:marRight w:val="0"/>
      <w:marTop w:val="0"/>
      <w:marBottom w:val="0"/>
      <w:divBdr>
        <w:top w:val="none" w:sz="0" w:space="0" w:color="auto"/>
        <w:left w:val="none" w:sz="0" w:space="0" w:color="auto"/>
        <w:bottom w:val="none" w:sz="0" w:space="0" w:color="auto"/>
        <w:right w:val="none" w:sz="0" w:space="0" w:color="auto"/>
      </w:divBdr>
    </w:div>
    <w:div w:id="676230010">
      <w:bodyDiv w:val="1"/>
      <w:marLeft w:val="0"/>
      <w:marRight w:val="0"/>
      <w:marTop w:val="0"/>
      <w:marBottom w:val="0"/>
      <w:divBdr>
        <w:top w:val="none" w:sz="0" w:space="0" w:color="auto"/>
        <w:left w:val="none" w:sz="0" w:space="0" w:color="auto"/>
        <w:bottom w:val="none" w:sz="0" w:space="0" w:color="auto"/>
        <w:right w:val="none" w:sz="0" w:space="0" w:color="auto"/>
      </w:divBdr>
    </w:div>
    <w:div w:id="740295832">
      <w:bodyDiv w:val="1"/>
      <w:marLeft w:val="0"/>
      <w:marRight w:val="0"/>
      <w:marTop w:val="0"/>
      <w:marBottom w:val="0"/>
      <w:divBdr>
        <w:top w:val="none" w:sz="0" w:space="0" w:color="auto"/>
        <w:left w:val="none" w:sz="0" w:space="0" w:color="auto"/>
        <w:bottom w:val="none" w:sz="0" w:space="0" w:color="auto"/>
        <w:right w:val="none" w:sz="0" w:space="0" w:color="auto"/>
      </w:divBdr>
    </w:div>
    <w:div w:id="793713038">
      <w:bodyDiv w:val="1"/>
      <w:marLeft w:val="0"/>
      <w:marRight w:val="0"/>
      <w:marTop w:val="0"/>
      <w:marBottom w:val="0"/>
      <w:divBdr>
        <w:top w:val="none" w:sz="0" w:space="0" w:color="auto"/>
        <w:left w:val="none" w:sz="0" w:space="0" w:color="auto"/>
        <w:bottom w:val="none" w:sz="0" w:space="0" w:color="auto"/>
        <w:right w:val="none" w:sz="0" w:space="0" w:color="auto"/>
      </w:divBdr>
      <w:divsChild>
        <w:div w:id="54475134">
          <w:marLeft w:val="0"/>
          <w:marRight w:val="0"/>
          <w:marTop w:val="15"/>
          <w:marBottom w:val="0"/>
          <w:divBdr>
            <w:top w:val="single" w:sz="48" w:space="0" w:color="auto"/>
            <w:left w:val="single" w:sz="48" w:space="0" w:color="auto"/>
            <w:bottom w:val="single" w:sz="48" w:space="0" w:color="auto"/>
            <w:right w:val="single" w:sz="48" w:space="0" w:color="auto"/>
          </w:divBdr>
          <w:divsChild>
            <w:div w:id="202894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08941">
      <w:bodyDiv w:val="1"/>
      <w:marLeft w:val="0"/>
      <w:marRight w:val="0"/>
      <w:marTop w:val="0"/>
      <w:marBottom w:val="0"/>
      <w:divBdr>
        <w:top w:val="none" w:sz="0" w:space="0" w:color="auto"/>
        <w:left w:val="none" w:sz="0" w:space="0" w:color="auto"/>
        <w:bottom w:val="none" w:sz="0" w:space="0" w:color="auto"/>
        <w:right w:val="none" w:sz="0" w:space="0" w:color="auto"/>
      </w:divBdr>
    </w:div>
    <w:div w:id="852493158">
      <w:bodyDiv w:val="1"/>
      <w:marLeft w:val="0"/>
      <w:marRight w:val="0"/>
      <w:marTop w:val="0"/>
      <w:marBottom w:val="0"/>
      <w:divBdr>
        <w:top w:val="none" w:sz="0" w:space="0" w:color="auto"/>
        <w:left w:val="none" w:sz="0" w:space="0" w:color="auto"/>
        <w:bottom w:val="none" w:sz="0" w:space="0" w:color="auto"/>
        <w:right w:val="none" w:sz="0" w:space="0" w:color="auto"/>
      </w:divBdr>
    </w:div>
    <w:div w:id="880628143">
      <w:bodyDiv w:val="1"/>
      <w:marLeft w:val="0"/>
      <w:marRight w:val="0"/>
      <w:marTop w:val="0"/>
      <w:marBottom w:val="0"/>
      <w:divBdr>
        <w:top w:val="none" w:sz="0" w:space="0" w:color="auto"/>
        <w:left w:val="none" w:sz="0" w:space="0" w:color="auto"/>
        <w:bottom w:val="none" w:sz="0" w:space="0" w:color="auto"/>
        <w:right w:val="none" w:sz="0" w:space="0" w:color="auto"/>
      </w:divBdr>
    </w:div>
    <w:div w:id="1039205807">
      <w:bodyDiv w:val="1"/>
      <w:marLeft w:val="0"/>
      <w:marRight w:val="0"/>
      <w:marTop w:val="0"/>
      <w:marBottom w:val="0"/>
      <w:divBdr>
        <w:top w:val="none" w:sz="0" w:space="0" w:color="auto"/>
        <w:left w:val="none" w:sz="0" w:space="0" w:color="auto"/>
        <w:bottom w:val="none" w:sz="0" w:space="0" w:color="auto"/>
        <w:right w:val="none" w:sz="0" w:space="0" w:color="auto"/>
      </w:divBdr>
    </w:div>
    <w:div w:id="1176461752">
      <w:bodyDiv w:val="1"/>
      <w:marLeft w:val="0"/>
      <w:marRight w:val="0"/>
      <w:marTop w:val="0"/>
      <w:marBottom w:val="0"/>
      <w:divBdr>
        <w:top w:val="none" w:sz="0" w:space="0" w:color="auto"/>
        <w:left w:val="none" w:sz="0" w:space="0" w:color="auto"/>
        <w:bottom w:val="none" w:sz="0" w:space="0" w:color="auto"/>
        <w:right w:val="none" w:sz="0" w:space="0" w:color="auto"/>
      </w:divBdr>
    </w:div>
    <w:div w:id="1204748960">
      <w:bodyDiv w:val="1"/>
      <w:marLeft w:val="0"/>
      <w:marRight w:val="0"/>
      <w:marTop w:val="0"/>
      <w:marBottom w:val="0"/>
      <w:divBdr>
        <w:top w:val="none" w:sz="0" w:space="0" w:color="auto"/>
        <w:left w:val="none" w:sz="0" w:space="0" w:color="auto"/>
        <w:bottom w:val="none" w:sz="0" w:space="0" w:color="auto"/>
        <w:right w:val="none" w:sz="0" w:space="0" w:color="auto"/>
      </w:divBdr>
    </w:div>
    <w:div w:id="1271938495">
      <w:bodyDiv w:val="1"/>
      <w:marLeft w:val="0"/>
      <w:marRight w:val="0"/>
      <w:marTop w:val="0"/>
      <w:marBottom w:val="0"/>
      <w:divBdr>
        <w:top w:val="none" w:sz="0" w:space="0" w:color="auto"/>
        <w:left w:val="none" w:sz="0" w:space="0" w:color="auto"/>
        <w:bottom w:val="none" w:sz="0" w:space="0" w:color="auto"/>
        <w:right w:val="none" w:sz="0" w:space="0" w:color="auto"/>
      </w:divBdr>
    </w:div>
    <w:div w:id="1286615519">
      <w:bodyDiv w:val="1"/>
      <w:marLeft w:val="0"/>
      <w:marRight w:val="0"/>
      <w:marTop w:val="0"/>
      <w:marBottom w:val="0"/>
      <w:divBdr>
        <w:top w:val="none" w:sz="0" w:space="0" w:color="auto"/>
        <w:left w:val="none" w:sz="0" w:space="0" w:color="auto"/>
        <w:bottom w:val="none" w:sz="0" w:space="0" w:color="auto"/>
        <w:right w:val="none" w:sz="0" w:space="0" w:color="auto"/>
      </w:divBdr>
    </w:div>
    <w:div w:id="1330015928">
      <w:bodyDiv w:val="1"/>
      <w:marLeft w:val="0"/>
      <w:marRight w:val="0"/>
      <w:marTop w:val="0"/>
      <w:marBottom w:val="0"/>
      <w:divBdr>
        <w:top w:val="none" w:sz="0" w:space="0" w:color="auto"/>
        <w:left w:val="none" w:sz="0" w:space="0" w:color="auto"/>
        <w:bottom w:val="none" w:sz="0" w:space="0" w:color="auto"/>
        <w:right w:val="none" w:sz="0" w:space="0" w:color="auto"/>
      </w:divBdr>
    </w:div>
    <w:div w:id="1332874038">
      <w:bodyDiv w:val="1"/>
      <w:marLeft w:val="0"/>
      <w:marRight w:val="0"/>
      <w:marTop w:val="0"/>
      <w:marBottom w:val="0"/>
      <w:divBdr>
        <w:top w:val="none" w:sz="0" w:space="0" w:color="auto"/>
        <w:left w:val="none" w:sz="0" w:space="0" w:color="auto"/>
        <w:bottom w:val="none" w:sz="0" w:space="0" w:color="auto"/>
        <w:right w:val="none" w:sz="0" w:space="0" w:color="auto"/>
      </w:divBdr>
    </w:div>
    <w:div w:id="1352299852">
      <w:bodyDiv w:val="1"/>
      <w:marLeft w:val="0"/>
      <w:marRight w:val="0"/>
      <w:marTop w:val="0"/>
      <w:marBottom w:val="0"/>
      <w:divBdr>
        <w:top w:val="none" w:sz="0" w:space="0" w:color="auto"/>
        <w:left w:val="none" w:sz="0" w:space="0" w:color="auto"/>
        <w:bottom w:val="none" w:sz="0" w:space="0" w:color="auto"/>
        <w:right w:val="none" w:sz="0" w:space="0" w:color="auto"/>
      </w:divBdr>
    </w:div>
    <w:div w:id="1371421409">
      <w:bodyDiv w:val="1"/>
      <w:marLeft w:val="0"/>
      <w:marRight w:val="0"/>
      <w:marTop w:val="0"/>
      <w:marBottom w:val="0"/>
      <w:divBdr>
        <w:top w:val="none" w:sz="0" w:space="0" w:color="auto"/>
        <w:left w:val="none" w:sz="0" w:space="0" w:color="auto"/>
        <w:bottom w:val="none" w:sz="0" w:space="0" w:color="auto"/>
        <w:right w:val="none" w:sz="0" w:space="0" w:color="auto"/>
      </w:divBdr>
    </w:div>
    <w:div w:id="1390693724">
      <w:bodyDiv w:val="1"/>
      <w:marLeft w:val="0"/>
      <w:marRight w:val="0"/>
      <w:marTop w:val="0"/>
      <w:marBottom w:val="0"/>
      <w:divBdr>
        <w:top w:val="none" w:sz="0" w:space="0" w:color="auto"/>
        <w:left w:val="none" w:sz="0" w:space="0" w:color="auto"/>
        <w:bottom w:val="none" w:sz="0" w:space="0" w:color="auto"/>
        <w:right w:val="none" w:sz="0" w:space="0" w:color="auto"/>
      </w:divBdr>
    </w:div>
    <w:div w:id="1409840520">
      <w:bodyDiv w:val="1"/>
      <w:marLeft w:val="0"/>
      <w:marRight w:val="0"/>
      <w:marTop w:val="0"/>
      <w:marBottom w:val="0"/>
      <w:divBdr>
        <w:top w:val="none" w:sz="0" w:space="0" w:color="auto"/>
        <w:left w:val="none" w:sz="0" w:space="0" w:color="auto"/>
        <w:bottom w:val="none" w:sz="0" w:space="0" w:color="auto"/>
        <w:right w:val="none" w:sz="0" w:space="0" w:color="auto"/>
      </w:divBdr>
    </w:div>
    <w:div w:id="1476486513">
      <w:bodyDiv w:val="1"/>
      <w:marLeft w:val="0"/>
      <w:marRight w:val="0"/>
      <w:marTop w:val="0"/>
      <w:marBottom w:val="0"/>
      <w:divBdr>
        <w:top w:val="none" w:sz="0" w:space="0" w:color="auto"/>
        <w:left w:val="none" w:sz="0" w:space="0" w:color="auto"/>
        <w:bottom w:val="none" w:sz="0" w:space="0" w:color="auto"/>
        <w:right w:val="none" w:sz="0" w:space="0" w:color="auto"/>
      </w:divBdr>
    </w:div>
    <w:div w:id="1518036437">
      <w:bodyDiv w:val="1"/>
      <w:marLeft w:val="0"/>
      <w:marRight w:val="0"/>
      <w:marTop w:val="0"/>
      <w:marBottom w:val="0"/>
      <w:divBdr>
        <w:top w:val="none" w:sz="0" w:space="0" w:color="auto"/>
        <w:left w:val="none" w:sz="0" w:space="0" w:color="auto"/>
        <w:bottom w:val="none" w:sz="0" w:space="0" w:color="auto"/>
        <w:right w:val="none" w:sz="0" w:space="0" w:color="auto"/>
      </w:divBdr>
    </w:div>
    <w:div w:id="1520655169">
      <w:bodyDiv w:val="1"/>
      <w:marLeft w:val="0"/>
      <w:marRight w:val="0"/>
      <w:marTop w:val="0"/>
      <w:marBottom w:val="0"/>
      <w:divBdr>
        <w:top w:val="none" w:sz="0" w:space="0" w:color="auto"/>
        <w:left w:val="none" w:sz="0" w:space="0" w:color="auto"/>
        <w:bottom w:val="none" w:sz="0" w:space="0" w:color="auto"/>
        <w:right w:val="none" w:sz="0" w:space="0" w:color="auto"/>
      </w:divBdr>
    </w:div>
    <w:div w:id="1555122535">
      <w:bodyDiv w:val="1"/>
      <w:marLeft w:val="0"/>
      <w:marRight w:val="0"/>
      <w:marTop w:val="0"/>
      <w:marBottom w:val="0"/>
      <w:divBdr>
        <w:top w:val="none" w:sz="0" w:space="0" w:color="auto"/>
        <w:left w:val="none" w:sz="0" w:space="0" w:color="auto"/>
        <w:bottom w:val="none" w:sz="0" w:space="0" w:color="auto"/>
        <w:right w:val="none" w:sz="0" w:space="0" w:color="auto"/>
      </w:divBdr>
    </w:div>
    <w:div w:id="1570460619">
      <w:bodyDiv w:val="1"/>
      <w:marLeft w:val="0"/>
      <w:marRight w:val="0"/>
      <w:marTop w:val="0"/>
      <w:marBottom w:val="0"/>
      <w:divBdr>
        <w:top w:val="none" w:sz="0" w:space="0" w:color="auto"/>
        <w:left w:val="none" w:sz="0" w:space="0" w:color="auto"/>
        <w:bottom w:val="none" w:sz="0" w:space="0" w:color="auto"/>
        <w:right w:val="none" w:sz="0" w:space="0" w:color="auto"/>
      </w:divBdr>
    </w:div>
    <w:div w:id="1637418844">
      <w:bodyDiv w:val="1"/>
      <w:marLeft w:val="0"/>
      <w:marRight w:val="0"/>
      <w:marTop w:val="0"/>
      <w:marBottom w:val="0"/>
      <w:divBdr>
        <w:top w:val="none" w:sz="0" w:space="0" w:color="auto"/>
        <w:left w:val="none" w:sz="0" w:space="0" w:color="auto"/>
        <w:bottom w:val="none" w:sz="0" w:space="0" w:color="auto"/>
        <w:right w:val="none" w:sz="0" w:space="0" w:color="auto"/>
      </w:divBdr>
    </w:div>
    <w:div w:id="1687832257">
      <w:bodyDiv w:val="1"/>
      <w:marLeft w:val="0"/>
      <w:marRight w:val="0"/>
      <w:marTop w:val="0"/>
      <w:marBottom w:val="0"/>
      <w:divBdr>
        <w:top w:val="none" w:sz="0" w:space="0" w:color="auto"/>
        <w:left w:val="none" w:sz="0" w:space="0" w:color="auto"/>
        <w:bottom w:val="none" w:sz="0" w:space="0" w:color="auto"/>
        <w:right w:val="none" w:sz="0" w:space="0" w:color="auto"/>
      </w:divBdr>
    </w:div>
    <w:div w:id="1731921858">
      <w:bodyDiv w:val="1"/>
      <w:marLeft w:val="0"/>
      <w:marRight w:val="0"/>
      <w:marTop w:val="0"/>
      <w:marBottom w:val="0"/>
      <w:divBdr>
        <w:top w:val="none" w:sz="0" w:space="0" w:color="auto"/>
        <w:left w:val="none" w:sz="0" w:space="0" w:color="auto"/>
        <w:bottom w:val="none" w:sz="0" w:space="0" w:color="auto"/>
        <w:right w:val="none" w:sz="0" w:space="0" w:color="auto"/>
      </w:divBdr>
    </w:div>
    <w:div w:id="1760171204">
      <w:bodyDiv w:val="1"/>
      <w:marLeft w:val="0"/>
      <w:marRight w:val="0"/>
      <w:marTop w:val="0"/>
      <w:marBottom w:val="0"/>
      <w:divBdr>
        <w:top w:val="none" w:sz="0" w:space="0" w:color="auto"/>
        <w:left w:val="none" w:sz="0" w:space="0" w:color="auto"/>
        <w:bottom w:val="none" w:sz="0" w:space="0" w:color="auto"/>
        <w:right w:val="none" w:sz="0" w:space="0" w:color="auto"/>
      </w:divBdr>
    </w:div>
    <w:div w:id="1835992283">
      <w:bodyDiv w:val="1"/>
      <w:marLeft w:val="0"/>
      <w:marRight w:val="0"/>
      <w:marTop w:val="0"/>
      <w:marBottom w:val="0"/>
      <w:divBdr>
        <w:top w:val="none" w:sz="0" w:space="0" w:color="auto"/>
        <w:left w:val="none" w:sz="0" w:space="0" w:color="auto"/>
        <w:bottom w:val="none" w:sz="0" w:space="0" w:color="auto"/>
        <w:right w:val="none" w:sz="0" w:space="0" w:color="auto"/>
      </w:divBdr>
    </w:div>
    <w:div w:id="1852720729">
      <w:bodyDiv w:val="1"/>
      <w:marLeft w:val="0"/>
      <w:marRight w:val="0"/>
      <w:marTop w:val="0"/>
      <w:marBottom w:val="0"/>
      <w:divBdr>
        <w:top w:val="none" w:sz="0" w:space="0" w:color="auto"/>
        <w:left w:val="none" w:sz="0" w:space="0" w:color="auto"/>
        <w:bottom w:val="none" w:sz="0" w:space="0" w:color="auto"/>
        <w:right w:val="none" w:sz="0" w:space="0" w:color="auto"/>
      </w:divBdr>
    </w:div>
    <w:div w:id="1902642490">
      <w:bodyDiv w:val="1"/>
      <w:marLeft w:val="0"/>
      <w:marRight w:val="0"/>
      <w:marTop w:val="0"/>
      <w:marBottom w:val="0"/>
      <w:divBdr>
        <w:top w:val="none" w:sz="0" w:space="0" w:color="auto"/>
        <w:left w:val="none" w:sz="0" w:space="0" w:color="auto"/>
        <w:bottom w:val="none" w:sz="0" w:space="0" w:color="auto"/>
        <w:right w:val="none" w:sz="0" w:space="0" w:color="auto"/>
      </w:divBdr>
    </w:div>
    <w:div w:id="1979678332">
      <w:bodyDiv w:val="1"/>
      <w:marLeft w:val="0"/>
      <w:marRight w:val="0"/>
      <w:marTop w:val="0"/>
      <w:marBottom w:val="0"/>
      <w:divBdr>
        <w:top w:val="none" w:sz="0" w:space="0" w:color="auto"/>
        <w:left w:val="none" w:sz="0" w:space="0" w:color="auto"/>
        <w:bottom w:val="none" w:sz="0" w:space="0" w:color="auto"/>
        <w:right w:val="none" w:sz="0" w:space="0" w:color="auto"/>
      </w:divBdr>
    </w:div>
    <w:div w:id="2003775584">
      <w:bodyDiv w:val="1"/>
      <w:marLeft w:val="0"/>
      <w:marRight w:val="0"/>
      <w:marTop w:val="0"/>
      <w:marBottom w:val="0"/>
      <w:divBdr>
        <w:top w:val="none" w:sz="0" w:space="0" w:color="auto"/>
        <w:left w:val="none" w:sz="0" w:space="0" w:color="auto"/>
        <w:bottom w:val="none" w:sz="0" w:space="0" w:color="auto"/>
        <w:right w:val="none" w:sz="0" w:space="0" w:color="auto"/>
      </w:divBdr>
    </w:div>
    <w:div w:id="2107460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ntratos@udesc.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4D50EA7A3B4F8D98A17FE56C0EDA82"/>
        <w:category>
          <w:name w:val="Geral"/>
          <w:gallery w:val="placeholder"/>
        </w:category>
        <w:types>
          <w:type w:val="bbPlcHdr"/>
        </w:types>
        <w:behaviors>
          <w:behavior w:val="content"/>
        </w:behaviors>
        <w:guid w:val="{581291C6-03D1-4182-96EC-CA43ED650B62}"/>
      </w:docPartPr>
      <w:docPartBody>
        <w:p w:rsidR="00201DAD" w:rsidRDefault="00DB32FB" w:rsidP="00DB32FB">
          <w:pPr>
            <w:pStyle w:val="704D50EA7A3B4F8D98A17FE56C0EDA82"/>
          </w:pPr>
          <w:r w:rsidRPr="00F743DA">
            <w:rPr>
              <w:rStyle w:val="TextodoEspaoReservado"/>
              <w:highlight w:val="yellow"/>
            </w:rPr>
            <w:t>Escolher um item.</w:t>
          </w:r>
        </w:p>
      </w:docPartBody>
    </w:docPart>
    <w:docPart>
      <w:docPartPr>
        <w:name w:val="E72E904A36B147A4A368D96D88B1FF3A"/>
        <w:category>
          <w:name w:val="Geral"/>
          <w:gallery w:val="placeholder"/>
        </w:category>
        <w:types>
          <w:type w:val="bbPlcHdr"/>
        </w:types>
        <w:behaviors>
          <w:behavior w:val="content"/>
        </w:behaviors>
        <w:guid w:val="{7A23E351-D509-4778-AC3C-1EB163978070}"/>
      </w:docPartPr>
      <w:docPartBody>
        <w:p w:rsidR="009E6ECD" w:rsidRDefault="009E6ECD" w:rsidP="009E6ECD">
          <w:pPr>
            <w:pStyle w:val="E72E904A36B147A4A368D96D88B1FF3A"/>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2FB"/>
    <w:rsid w:val="0003387A"/>
    <w:rsid w:val="000D19D1"/>
    <w:rsid w:val="00164DBC"/>
    <w:rsid w:val="001E556A"/>
    <w:rsid w:val="00201DAD"/>
    <w:rsid w:val="002052BE"/>
    <w:rsid w:val="00212EDE"/>
    <w:rsid w:val="002A4003"/>
    <w:rsid w:val="002F6038"/>
    <w:rsid w:val="00303A6B"/>
    <w:rsid w:val="003A4C2E"/>
    <w:rsid w:val="004015F4"/>
    <w:rsid w:val="00405858"/>
    <w:rsid w:val="00441142"/>
    <w:rsid w:val="004A678C"/>
    <w:rsid w:val="004B309D"/>
    <w:rsid w:val="004F7921"/>
    <w:rsid w:val="0053244C"/>
    <w:rsid w:val="00553C28"/>
    <w:rsid w:val="00562A93"/>
    <w:rsid w:val="005646AC"/>
    <w:rsid w:val="0058531E"/>
    <w:rsid w:val="005A525D"/>
    <w:rsid w:val="00616D93"/>
    <w:rsid w:val="00701B07"/>
    <w:rsid w:val="0072632A"/>
    <w:rsid w:val="007A11A2"/>
    <w:rsid w:val="007D1459"/>
    <w:rsid w:val="008170E7"/>
    <w:rsid w:val="0095206D"/>
    <w:rsid w:val="0096451B"/>
    <w:rsid w:val="009C61D3"/>
    <w:rsid w:val="009E6ECD"/>
    <w:rsid w:val="009F3DE7"/>
    <w:rsid w:val="00A5704D"/>
    <w:rsid w:val="00A77FA4"/>
    <w:rsid w:val="00AC7826"/>
    <w:rsid w:val="00B57BE5"/>
    <w:rsid w:val="00B7128F"/>
    <w:rsid w:val="00B808BB"/>
    <w:rsid w:val="00C11088"/>
    <w:rsid w:val="00C71DF5"/>
    <w:rsid w:val="00C758CF"/>
    <w:rsid w:val="00D00590"/>
    <w:rsid w:val="00D55DA3"/>
    <w:rsid w:val="00DB32FB"/>
    <w:rsid w:val="00DB5A05"/>
    <w:rsid w:val="00DE683A"/>
    <w:rsid w:val="00DF59DD"/>
    <w:rsid w:val="00E374DB"/>
    <w:rsid w:val="00E77A5F"/>
    <w:rsid w:val="00E8562E"/>
    <w:rsid w:val="00F65EE7"/>
    <w:rsid w:val="00FF2DCF"/>
    <w:rsid w:val="00FF3F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E6ECD"/>
  </w:style>
  <w:style w:type="paragraph" w:customStyle="1" w:styleId="704D50EA7A3B4F8D98A17FE56C0EDA82">
    <w:name w:val="704D50EA7A3B4F8D98A17FE56C0EDA82"/>
    <w:rsid w:val="00DB32FB"/>
  </w:style>
  <w:style w:type="paragraph" w:customStyle="1" w:styleId="E72E904A36B147A4A368D96D88B1FF3A">
    <w:name w:val="E72E904A36B147A4A368D96D88B1FF3A"/>
    <w:rsid w:val="009E6E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4479F-6C9B-4210-BA7D-651C7797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10</Pages>
  <Words>4610</Words>
  <Characters>24897</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29449</CharactersWithSpaces>
  <SharedDoc>false</SharedDoc>
  <HLinks>
    <vt:vector size="12" baseType="variant">
      <vt:variant>
        <vt:i4>7077956</vt:i4>
      </vt:variant>
      <vt:variant>
        <vt:i4>3</vt:i4>
      </vt:variant>
      <vt:variant>
        <vt:i4>0</vt:i4>
      </vt:variant>
      <vt:variant>
        <vt:i4>5</vt:i4>
      </vt:variant>
      <vt:variant>
        <vt:lpwstr>http://leis.alesc.sc.gov.br/html/2021/787_2021_lei_complementar.html</vt:lpwstr>
      </vt:variant>
      <vt:variant>
        <vt:lpwstr/>
      </vt:variant>
      <vt:variant>
        <vt:i4>2949245</vt:i4>
      </vt:variant>
      <vt:variant>
        <vt:i4>0</vt:i4>
      </vt:variant>
      <vt:variant>
        <vt:i4>0</vt:i4>
      </vt:variant>
      <vt:variant>
        <vt:i4>5</vt:i4>
      </vt:variant>
      <vt:variant>
        <vt:lpwstr>https://app.powerbi.com/view?r=eyJrIjoiOTdjYjRiMmMtNjY3ZS00NDA4LWE0YWQtZjMwOWYwOTJmNjlkIiwidCI6ImExN2QwM2ZjLTRiYWMtNGI2OC1iZDY4LWUzOTYzYTJlYzRlNiJ9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erico.kretzer@udesc.br</dc:creator>
  <cp:lastModifiedBy>PAULO EDISON DE LIMA</cp:lastModifiedBy>
  <cp:revision>74</cp:revision>
  <cp:lastPrinted>2023-01-27T17:44:00Z</cp:lastPrinted>
  <dcterms:created xsi:type="dcterms:W3CDTF">2025-06-24T20:43:00Z</dcterms:created>
  <dcterms:modified xsi:type="dcterms:W3CDTF">2026-02-25T21:36:00Z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LastSaved">
    <vt:filetime>2023-01-27T00:00:00Z</vt:filetime>
  </property>
</Properties>
</file>